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C8" w:rsidRPr="00221B79" w:rsidRDefault="00E323C8" w:rsidP="0075089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lang w:val="ro-RO"/>
        </w:rPr>
      </w:pPr>
    </w:p>
    <w:p w:rsidR="00750896" w:rsidRPr="005523BE" w:rsidRDefault="00750896" w:rsidP="0075089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</w:pPr>
      <w:r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Anexa nr. </w:t>
      </w:r>
      <w:r w:rsidR="00E323C8"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>7</w:t>
      </w:r>
    </w:p>
    <w:p w:rsidR="00750896" w:rsidRPr="005523BE" w:rsidRDefault="00750896" w:rsidP="00750896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</w:pPr>
      <w:r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>la Regulamentul privind activitatea Consiliului electoral de circumscripție</w:t>
      </w:r>
      <w:r w:rsidR="00415892"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, </w:t>
      </w:r>
    </w:p>
    <w:p w:rsidR="00D37BF7" w:rsidRPr="00221B79" w:rsidRDefault="005523BE" w:rsidP="008F09AD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highlight w:val="yellow"/>
          <w:lang w:val="ro-RO"/>
        </w:rPr>
      </w:pPr>
      <w:r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>aprobat prin hotărîrea CEC nr. 1702</w:t>
      </w:r>
      <w:r w:rsidR="00D61B9F"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  din </w:t>
      </w:r>
      <w:r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>19 iunie</w:t>
      </w:r>
      <w:r w:rsidR="00D61B9F" w:rsidRPr="005523BE">
        <w:rPr>
          <w:rFonts w:ascii="Times New Roman" w:hAnsi="Times New Roman" w:cs="Times New Roman"/>
          <w:i/>
          <w:color w:val="000000"/>
          <w:sz w:val="20"/>
          <w:szCs w:val="20"/>
          <w:lang w:val="ro-RO"/>
        </w:rPr>
        <w:t xml:space="preserve"> 2018</w:t>
      </w:r>
    </w:p>
    <w:p w:rsidR="00E323C8" w:rsidRPr="00221B79" w:rsidRDefault="00D37BF7" w:rsidP="00D37B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Modelul </w:t>
      </w:r>
      <w:proofErr w:type="spellStart"/>
      <w:r w:rsidRPr="00221B79">
        <w:rPr>
          <w:rFonts w:ascii="Times New Roman" w:hAnsi="Times New Roman" w:cs="Times New Roman"/>
          <w:sz w:val="24"/>
          <w:szCs w:val="24"/>
          <w:lang w:val="ro-RO"/>
        </w:rPr>
        <w:t>hotărîrii</w:t>
      </w:r>
      <w:proofErr w:type="spellEnd"/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cu privire la constituirea </w:t>
      </w:r>
      <w:r w:rsidR="00221B79">
        <w:rPr>
          <w:rFonts w:ascii="Times New Roman" w:hAnsi="Times New Roman" w:cs="Times New Roman"/>
          <w:sz w:val="24"/>
          <w:szCs w:val="24"/>
          <w:lang w:val="ro-RO"/>
        </w:rPr>
        <w:t>b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iroului electoral al secţiei de votare</w:t>
      </w:r>
    </w:p>
    <w:tbl>
      <w:tblPr>
        <w:tblpPr w:leftFromText="180" w:rightFromText="180" w:vertAnchor="text" w:horzAnchor="margin" w:tblpY="91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E323C8" w:rsidRPr="00221B79" w:rsidTr="00E323C8">
        <w:tc>
          <w:tcPr>
            <w:tcW w:w="1589" w:type="dxa"/>
            <w:shd w:val="clear" w:color="auto" w:fill="auto"/>
            <w:vAlign w:val="center"/>
          </w:tcPr>
          <w:p w:rsidR="00E323C8" w:rsidRPr="00221B79" w:rsidRDefault="005523BE" w:rsidP="00E323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o-RO" w:eastAsia="ru-RU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highlight w:val="yellow"/>
                <w:lang w:val="ro-RO"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6" o:title=""/>
                </v:shape>
                <o:OLEObject Type="Embed" ProgID="CorelDRAW.Graphic.13" ShapeID="_x0000_s1027" DrawAspect="Content" ObjectID="_1591078422" r:id="rId7"/>
              </w:object>
            </w:r>
          </w:p>
        </w:tc>
        <w:tc>
          <w:tcPr>
            <w:tcW w:w="7909" w:type="dxa"/>
            <w:shd w:val="clear" w:color="auto" w:fill="auto"/>
          </w:tcPr>
          <w:p w:rsidR="00E323C8" w:rsidRPr="00221B79" w:rsidRDefault="00E323C8" w:rsidP="00E323C8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  COMISIA ELECTORALĂ CENTRALĂ</w:t>
            </w:r>
          </w:p>
          <w:p w:rsidR="00E323C8" w:rsidRPr="00221B79" w:rsidRDefault="00E323C8" w:rsidP="00E323C8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A REPUBLICII MOLDOVA</w:t>
            </w:r>
          </w:p>
          <w:p w:rsidR="00E323C8" w:rsidRPr="00221B79" w:rsidRDefault="00E323C8" w:rsidP="000243AB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E323C8" w:rsidRPr="00221B79" w:rsidTr="00E323C8">
        <w:tc>
          <w:tcPr>
            <w:tcW w:w="1589" w:type="dxa"/>
            <w:shd w:val="clear" w:color="auto" w:fill="auto"/>
          </w:tcPr>
          <w:p w:rsidR="00E323C8" w:rsidRPr="00221B79" w:rsidRDefault="00E323C8" w:rsidP="00E323C8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val="ro-RO" w:eastAsia="ru-RU"/>
              </w:rPr>
            </w:pPr>
          </w:p>
        </w:tc>
        <w:tc>
          <w:tcPr>
            <w:tcW w:w="7909" w:type="dxa"/>
            <w:shd w:val="clear" w:color="auto" w:fill="auto"/>
          </w:tcPr>
          <w:p w:rsidR="00E323C8" w:rsidRPr="00221B79" w:rsidRDefault="00E323C8" w:rsidP="00E323C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CONSILIUL ELECTORAL AL CIRCUMSCRIPȚIEI ELECTORALE</w:t>
            </w:r>
          </w:p>
          <w:p w:rsidR="00E323C8" w:rsidRPr="00221B79" w:rsidRDefault="00E323C8" w:rsidP="008F09AD">
            <w:pPr>
              <w:spacing w:after="0" w:line="240" w:lineRule="auto"/>
              <w:ind w:right="26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:rsidR="00E323C8" w:rsidRPr="00221B79" w:rsidRDefault="00E323C8" w:rsidP="00E323C8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221B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>_____________________________________ nr. ____</w:t>
            </w:r>
          </w:p>
        </w:tc>
      </w:tr>
    </w:tbl>
    <w:p w:rsidR="00750896" w:rsidRPr="00221B79" w:rsidRDefault="00750896" w:rsidP="000243A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</w:pPr>
      <w:r w:rsidRPr="00221B79">
        <w:rPr>
          <w:rFonts w:ascii="Times New Roman" w:hAnsi="Times New Roman" w:cs="Times New Roman"/>
          <w:b/>
          <w:bCs/>
          <w:i/>
          <w:sz w:val="18"/>
          <w:szCs w:val="18"/>
          <w:lang w:val="ro-RO"/>
        </w:rPr>
        <w:t>____________________________________________________________________</w:t>
      </w: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Cs/>
          <w:i/>
          <w:sz w:val="18"/>
          <w:szCs w:val="18"/>
          <w:lang w:val="ro-RO"/>
        </w:rPr>
        <w:t>(tipul scrutinului)</w:t>
      </w: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Cs/>
          <w:sz w:val="24"/>
          <w:szCs w:val="24"/>
          <w:lang w:val="ro-RO"/>
        </w:rPr>
        <w:t>_____ _______________ 20____</w:t>
      </w:r>
    </w:p>
    <w:p w:rsidR="00750896" w:rsidRPr="00221B79" w:rsidRDefault="00750896" w:rsidP="00750896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18"/>
          <w:szCs w:val="18"/>
          <w:lang w:val="ro-RO"/>
        </w:rPr>
      </w:pPr>
      <w:r w:rsidRPr="00221B79">
        <w:rPr>
          <w:rFonts w:ascii="Times New Roman" w:hAnsi="Times New Roman" w:cs="Times New Roman"/>
          <w:bCs/>
          <w:i/>
          <w:sz w:val="18"/>
          <w:szCs w:val="18"/>
          <w:lang w:val="ro-RO"/>
        </w:rPr>
        <w:t>(data desfăşurării scrutinului)</w:t>
      </w:r>
      <w:r w:rsidR="008141F2" w:rsidRPr="00221B79">
        <w:rPr>
          <w:rFonts w:ascii="Times New Roman" w:hAnsi="Times New Roman" w:cs="Times New Roman"/>
          <w:bCs/>
          <w:i/>
          <w:sz w:val="18"/>
          <w:szCs w:val="18"/>
          <w:lang w:val="ro-RO"/>
        </w:rPr>
        <w:t xml:space="preserve"> </w:t>
      </w:r>
    </w:p>
    <w:p w:rsidR="00E323C8" w:rsidRPr="00221B79" w:rsidRDefault="00E323C8" w:rsidP="008F0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15268" w:rsidRPr="00221B79" w:rsidRDefault="00515268" w:rsidP="005152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>HOTĂRÎRE</w:t>
      </w:r>
    </w:p>
    <w:p w:rsidR="008B6855" w:rsidRPr="00221B79" w:rsidRDefault="008B6855" w:rsidP="008B68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>cu privire la constituirea Biroului electoral</w:t>
      </w:r>
      <w:r w:rsidR="002E1E38" w:rsidRPr="00221B79">
        <w:rPr>
          <w:rFonts w:ascii="Times New Roman" w:hAnsi="Times New Roman" w:cs="Times New Roman"/>
          <w:b/>
          <w:sz w:val="24"/>
          <w:szCs w:val="24"/>
          <w:lang w:val="ro-RO"/>
        </w:rPr>
        <w:t>*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</w:p>
    <w:p w:rsidR="008B6855" w:rsidRPr="00221B79" w:rsidRDefault="008B6855" w:rsidP="008F0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>al secţiei de votare ____________________________ nr. ____</w:t>
      </w:r>
    </w:p>
    <w:p w:rsidR="00985DD4" w:rsidRPr="00221B79" w:rsidRDefault="00985DD4" w:rsidP="00985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>din „_</w:t>
      </w:r>
      <w:r w:rsidR="00E323C8" w:rsidRPr="00221B79">
        <w:rPr>
          <w:rFonts w:ascii="Times New Roman" w:hAnsi="Times New Roman" w:cs="Times New Roman"/>
          <w:sz w:val="24"/>
          <w:szCs w:val="24"/>
          <w:lang w:val="ro-RO"/>
        </w:rPr>
        <w:t>_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_” </w:t>
      </w:r>
      <w:r w:rsidR="00750896" w:rsidRPr="00221B79">
        <w:rPr>
          <w:rFonts w:ascii="Times New Roman" w:hAnsi="Times New Roman" w:cs="Times New Roman"/>
          <w:sz w:val="24"/>
          <w:szCs w:val="24"/>
          <w:lang w:val="ro-RO"/>
        </w:rPr>
        <w:t>__________</w:t>
      </w:r>
      <w:r w:rsidR="009D3406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750896" w:rsidRPr="00221B79">
        <w:rPr>
          <w:rFonts w:ascii="Times New Roman" w:hAnsi="Times New Roman" w:cs="Times New Roman"/>
          <w:sz w:val="24"/>
          <w:szCs w:val="24"/>
          <w:lang w:val="ro-RO"/>
        </w:rPr>
        <w:t>___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nr. ___</w:t>
      </w:r>
    </w:p>
    <w:p w:rsidR="00515268" w:rsidRPr="00221B79" w:rsidRDefault="00515268" w:rsidP="00C75C00">
      <w:pPr>
        <w:pStyle w:val="BalloonText"/>
        <w:rPr>
          <w:rFonts w:ascii="Times New Roman" w:hAnsi="Times New Roman" w:cs="Times New Roman"/>
          <w:lang w:val="ro-RO"/>
        </w:rPr>
      </w:pPr>
    </w:p>
    <w:p w:rsidR="00515268" w:rsidRPr="00221B79" w:rsidRDefault="004E0D81" w:rsidP="00E323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>În conformitate cu acţiunile stabilite în Programul calendaristic, aprobat prin hotărî</w:t>
      </w:r>
      <w:bookmarkStart w:id="0" w:name="_GoBack"/>
      <w:r w:rsidRPr="00221B79">
        <w:rPr>
          <w:rFonts w:ascii="Times New Roman" w:hAnsi="Times New Roman" w:cs="Times New Roman"/>
          <w:sz w:val="24"/>
          <w:szCs w:val="24"/>
          <w:lang w:val="ro-RO"/>
        </w:rPr>
        <w:t>r</w:t>
      </w:r>
      <w:bookmarkEnd w:id="0"/>
      <w:r w:rsidRPr="00221B79">
        <w:rPr>
          <w:rFonts w:ascii="Times New Roman" w:hAnsi="Times New Roman" w:cs="Times New Roman"/>
          <w:sz w:val="24"/>
          <w:szCs w:val="24"/>
          <w:lang w:val="ro-RO"/>
        </w:rPr>
        <w:t>ea CEC nr. _______ din ______, precum și î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n temeiul art. </w:t>
      </w:r>
      <w:r w:rsidR="00712BA0" w:rsidRPr="00221B79">
        <w:rPr>
          <w:rFonts w:ascii="Times New Roman" w:hAnsi="Times New Roman" w:cs="Times New Roman"/>
          <w:sz w:val="24"/>
          <w:szCs w:val="24"/>
          <w:lang w:val="ro-RO"/>
        </w:rPr>
        <w:t>28/</w:t>
      </w:r>
      <w:r w:rsidR="001A418E" w:rsidRPr="00221B79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5727AB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8141F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art. </w:t>
      </w:r>
      <w:r w:rsidR="001A418E" w:rsidRPr="00221B79">
        <w:rPr>
          <w:rFonts w:ascii="Times New Roman" w:hAnsi="Times New Roman" w:cs="Times New Roman"/>
          <w:sz w:val="24"/>
          <w:szCs w:val="24"/>
          <w:lang w:val="ro-RO"/>
        </w:rPr>
        <w:t>81/</w:t>
      </w:r>
      <w:r w:rsidR="00006209" w:rsidRPr="00221B79">
        <w:rPr>
          <w:rFonts w:ascii="Times New Roman" w:hAnsi="Times New Roman" w:cs="Times New Roman"/>
          <w:sz w:val="24"/>
          <w:szCs w:val="24"/>
          <w:lang w:val="ro-RO"/>
        </w:rPr>
        <w:t>108/</w:t>
      </w:r>
      <w:r w:rsidR="00E5794C" w:rsidRPr="00221B79">
        <w:rPr>
          <w:rFonts w:ascii="Times New Roman" w:hAnsi="Times New Roman" w:cs="Times New Roman"/>
          <w:sz w:val="24"/>
          <w:szCs w:val="24"/>
          <w:lang w:val="ro-RO"/>
        </w:rPr>
        <w:t>131</w:t>
      </w:r>
      <w:r w:rsidR="00BE7B83" w:rsidRPr="00221B79">
        <w:rPr>
          <w:rFonts w:ascii="Times New Roman" w:hAnsi="Times New Roman" w:cs="Times New Roman"/>
          <w:sz w:val="24"/>
          <w:szCs w:val="24"/>
          <w:lang w:val="ro-RO"/>
        </w:rPr>
        <w:t>/169/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>19</w:t>
      </w:r>
      <w:r w:rsidR="00E323C8" w:rsidRPr="00221B79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E1E38" w:rsidRPr="00221B79">
        <w:rPr>
          <w:rFonts w:ascii="Times New Roman" w:hAnsi="Times New Roman" w:cs="Times New Roman"/>
          <w:sz w:val="24"/>
          <w:szCs w:val="24"/>
          <w:lang w:val="ro-RO"/>
        </w:rPr>
        <w:t>*</w:t>
      </w:r>
      <w:r w:rsidR="002E3FF9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din Codul electoral nr.1381-XIII din 21 noiembrie 1997, Consiliul electoral </w:t>
      </w:r>
      <w:r w:rsidR="00ED6F4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al circumscripției electorale </w:t>
      </w:r>
      <w:r w:rsidR="00515268" w:rsidRPr="00221B79">
        <w:rPr>
          <w:rFonts w:ascii="Times New Roman" w:hAnsi="Times New Roman" w:cs="Times New Roman"/>
          <w:sz w:val="24"/>
          <w:szCs w:val="24"/>
          <w:lang w:val="ro-RO"/>
        </w:rPr>
        <w:t>__________________________</w:t>
      </w:r>
      <w:r w:rsidR="008141F2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nr. ____ </w:t>
      </w:r>
      <w:r w:rsidR="00515268" w:rsidRPr="00221B79">
        <w:rPr>
          <w:rFonts w:ascii="Times New Roman" w:eastAsia="Times New Roman" w:hAnsi="Times New Roman"/>
          <w:spacing w:val="40"/>
          <w:sz w:val="24"/>
          <w:szCs w:val="24"/>
          <w:lang w:val="ro-RO" w:eastAsia="zh-CN"/>
        </w:rPr>
        <w:t xml:space="preserve"> hotărăşt</w:t>
      </w:r>
      <w:r w:rsidR="00515268" w:rsidRPr="00221B79">
        <w:rPr>
          <w:rFonts w:ascii="Times New Roman" w:eastAsia="Times New Roman" w:hAnsi="Times New Roman"/>
          <w:sz w:val="24"/>
          <w:szCs w:val="24"/>
          <w:lang w:val="ro-RO" w:eastAsia="zh-CN"/>
        </w:rPr>
        <w:t>e:</w:t>
      </w:r>
    </w:p>
    <w:p w:rsidR="00515268" w:rsidRPr="00221B79" w:rsidRDefault="00515268" w:rsidP="00515268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8"/>
          <w:szCs w:val="18"/>
          <w:lang w:val="ro-RO"/>
        </w:rPr>
      </w:pPr>
    </w:p>
    <w:p w:rsidR="00643712" w:rsidRPr="00221B79" w:rsidRDefault="00643712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Se constituie Biroul electoral al secției de votare _________________________nr. ___ în componență numerică din _____ membri**</w:t>
      </w:r>
      <w:r w:rsidR="002E1E38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*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</w:p>
    <w:p w:rsidR="00643712" w:rsidRPr="00221B79" w:rsidRDefault="00643712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 aprobă 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componen</w:t>
      </w:r>
      <w:r w:rsid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ț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a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nominală a Biroului electoral al secției de votare ____________ nr. _</w:t>
      </w:r>
      <w:r w:rsidR="004B3E0B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_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_ </w:t>
      </w:r>
      <w:r w:rsid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515268" w:rsidRPr="00221B79" w:rsidRDefault="00515268" w:rsidP="00ED6F42">
      <w:pPr>
        <w:tabs>
          <w:tab w:val="left" w:pos="851"/>
        </w:tabs>
        <w:contextualSpacing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903"/>
      </w:tblGrid>
      <w:tr w:rsidR="00A6099D" w:rsidRPr="00221B79" w:rsidTr="00E15517">
        <w:trPr>
          <w:trHeight w:val="812"/>
        </w:trPr>
        <w:tc>
          <w:tcPr>
            <w:tcW w:w="4442" w:type="dxa"/>
            <w:vAlign w:val="center"/>
          </w:tcPr>
          <w:p w:rsidR="00A6099D" w:rsidRPr="00221B79" w:rsidRDefault="00A6099D" w:rsidP="004B3E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Numele, prenumele</w:t>
            </w:r>
          </w:p>
          <w:p w:rsidR="00A6099D" w:rsidRPr="00221B79" w:rsidRDefault="00A6099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B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(</w:t>
            </w:r>
            <w:r w:rsidR="00826E0F" w:rsidRPr="00221B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 xml:space="preserve">numele se dau </w:t>
            </w:r>
            <w:r w:rsidRPr="00221B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în ordine alfabetică)</w:t>
            </w:r>
          </w:p>
        </w:tc>
        <w:tc>
          <w:tcPr>
            <w:tcW w:w="4903" w:type="dxa"/>
          </w:tcPr>
          <w:p w:rsidR="00A6099D" w:rsidRPr="00221B79" w:rsidRDefault="00A6099D" w:rsidP="007006FE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2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denumirea organului care a propus </w:t>
            </w:r>
            <w:r w:rsidR="00826E0F" w:rsidRPr="0022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candidatura </w:t>
            </w:r>
            <w:r w:rsidRPr="0022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(</w:t>
            </w:r>
            <w:r w:rsidRPr="00221B79"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  <w:t>APL/formaţiunea politică/RFE ţinut de CEC</w:t>
            </w:r>
            <w:r w:rsidRPr="00221B79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</w:tr>
      <w:tr w:rsidR="00A6099D" w:rsidRPr="00221B79" w:rsidTr="005523BE">
        <w:trPr>
          <w:trHeight w:val="350"/>
        </w:trPr>
        <w:tc>
          <w:tcPr>
            <w:tcW w:w="4442" w:type="dxa"/>
          </w:tcPr>
          <w:p w:rsidR="00A6099D" w:rsidRPr="00221B79" w:rsidRDefault="00A6099D" w:rsidP="000F210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903" w:type="dxa"/>
          </w:tcPr>
          <w:p w:rsidR="00A6099D" w:rsidRPr="00221B79" w:rsidRDefault="00A6099D" w:rsidP="000F210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</w:tr>
      <w:tr w:rsidR="00A6099D" w:rsidRPr="00221B79" w:rsidTr="005523BE">
        <w:trPr>
          <w:trHeight w:val="278"/>
        </w:trPr>
        <w:tc>
          <w:tcPr>
            <w:tcW w:w="4442" w:type="dxa"/>
          </w:tcPr>
          <w:p w:rsidR="00A6099D" w:rsidRPr="00221B79" w:rsidRDefault="00A6099D" w:rsidP="000F210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  <w:tc>
          <w:tcPr>
            <w:tcW w:w="4903" w:type="dxa"/>
          </w:tcPr>
          <w:p w:rsidR="00A6099D" w:rsidRPr="00221B79" w:rsidRDefault="00A6099D" w:rsidP="000F210C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ro-RO"/>
              </w:rPr>
            </w:pPr>
          </w:p>
        </w:tc>
      </w:tr>
    </w:tbl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u w:val="single"/>
          <w:lang w:val="ro-RO"/>
        </w:rPr>
      </w:pPr>
    </w:p>
    <w:p w:rsidR="00643712" w:rsidRPr="00221B79" w:rsidRDefault="00ED6F42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Membrul desemnat din cadrul </w:t>
      </w:r>
      <w:r w:rsidR="00826E0F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consiliul</w:t>
      </w:r>
      <w:r w:rsid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ui</w:t>
      </w:r>
      <w:r w:rsidR="00826E0F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electoral/s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ecretarul Consiliului local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_________________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va convoca, în decurs de două zile de la data constituirii, prima ședință a biroului electoral al secției de votare.</w:t>
      </w:r>
    </w:p>
    <w:p w:rsidR="00643712" w:rsidRPr="00221B79" w:rsidRDefault="00643712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La alegerea președintelui, vicepreședintelui şi a secretarului biroului electoral, se recomandă desemnarea persoanelor cu respectarea echilibrului de gen.</w:t>
      </w:r>
    </w:p>
    <w:p w:rsidR="0075104B" w:rsidRPr="00221B79" w:rsidRDefault="0075104B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Biroul electoral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va aduce la </w:t>
      </w:r>
      <w:r w:rsidR="00B14E06"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cunoştinţa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publică componenţa şi sediul biroului electoral, modul de contactare pentru relaţii.</w:t>
      </w:r>
    </w:p>
    <w:p w:rsidR="00643712" w:rsidRPr="00221B79" w:rsidRDefault="0075104B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Biroul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electoral va propune, pînă la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  spre degrevare de 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atribuțiile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la locul de muncă permanent 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sau convocare 1</w:t>
      </w:r>
      <w:r w:rsidR="00B14E06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(una) 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persoan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ă</w:t>
      </w:r>
      <w:r w:rsidR="0064371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din componența acestuia.</w:t>
      </w:r>
    </w:p>
    <w:p w:rsidR="00515268" w:rsidRPr="00221B79" w:rsidRDefault="00643712" w:rsidP="00ED6F42">
      <w:pPr>
        <w:pStyle w:val="ListParagrap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Prezenta hotărîre intră în vigoare la data </w:t>
      </w:r>
      <w:r w:rsidR="007253AD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adoptării 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și se transmite</w:t>
      </w:r>
      <w:r w:rsidR="00A204B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spre informare</w:t>
      </w:r>
      <w:r w:rsidR="00A204B6"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Comisiei Electorale Centrale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.</w:t>
      </w:r>
      <w:r w:rsidR="00ED6F42"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 w:rsidRPr="00221B79">
        <w:rPr>
          <w:rFonts w:ascii="Times New Roman" w:eastAsia="Times New Roman" w:hAnsi="Times New Roman" w:cs="Times New Roman"/>
          <w:sz w:val="24"/>
          <w:szCs w:val="24"/>
          <w:lang w:val="ro-RO"/>
        </w:rPr>
        <w:t> </w:t>
      </w: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ro-RO"/>
        </w:rPr>
      </w:pP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Preşedintele consiliului electoral </w:t>
      </w: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:rsidR="00515268" w:rsidRPr="00221B79" w:rsidRDefault="00515268" w:rsidP="00515268">
      <w:pPr>
        <w:spacing w:after="0" w:line="240" w:lineRule="auto"/>
        <w:ind w:firstLine="720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                                                        </w:t>
      </w:r>
      <w:r w:rsidRPr="00221B79">
        <w:rPr>
          <w:rFonts w:ascii="Times New Roman" w:hAnsi="Times New Roman" w:cs="Times New Roman"/>
          <w:i/>
          <w:sz w:val="20"/>
          <w:szCs w:val="20"/>
          <w:lang w:val="ro-RO"/>
        </w:rPr>
        <w:t>semnătura</w:t>
      </w:r>
      <w:r w:rsidRPr="00221B79">
        <w:rPr>
          <w:rFonts w:ascii="Times New Roman" w:hAnsi="Times New Roman" w:cs="Times New Roman"/>
          <w:i/>
          <w:sz w:val="24"/>
          <w:szCs w:val="24"/>
          <w:lang w:val="ro-RO"/>
        </w:rPr>
        <w:t xml:space="preserve"> </w:t>
      </w:r>
      <w:r w:rsidRPr="00221B79">
        <w:rPr>
          <w:rFonts w:ascii="Times New Roman" w:hAnsi="Times New Roman" w:cs="Times New Roman"/>
          <w:i/>
          <w:sz w:val="24"/>
          <w:szCs w:val="24"/>
          <w:lang w:val="ro-RO"/>
        </w:rPr>
        <w:tab/>
      </w:r>
      <w:r w:rsidRPr="00221B79">
        <w:rPr>
          <w:rFonts w:ascii="Times New Roman" w:hAnsi="Times New Roman" w:cs="Times New Roman"/>
          <w:i/>
          <w:sz w:val="20"/>
          <w:szCs w:val="20"/>
          <w:lang w:val="ro-RO"/>
        </w:rPr>
        <w:t xml:space="preserve">                     numele, prenumele</w:t>
      </w: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i/>
          <w:sz w:val="24"/>
          <w:szCs w:val="24"/>
          <w:lang w:val="ro-RO"/>
        </w:rPr>
        <w:t>L.Ş.</w:t>
      </w: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o-RO"/>
        </w:rPr>
      </w:pP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Secretarul consiliului electoral </w:t>
      </w:r>
    </w:p>
    <w:p w:rsidR="00515268" w:rsidRPr="00221B79" w:rsidRDefault="00515268" w:rsidP="005152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>de circumscripţie</w:t>
      </w:r>
      <w:r w:rsidRPr="00221B79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</w:t>
      </w:r>
      <w:r w:rsidRPr="00221B79">
        <w:rPr>
          <w:rFonts w:ascii="Times New Roman" w:hAnsi="Times New Roman" w:cs="Times New Roman"/>
          <w:sz w:val="24"/>
          <w:szCs w:val="24"/>
          <w:lang w:val="ro-RO"/>
        </w:rPr>
        <w:t>____________                _________________</w:t>
      </w:r>
    </w:p>
    <w:p w:rsidR="00515268" w:rsidRPr="00221B79" w:rsidRDefault="00515268" w:rsidP="0051526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ro-RO"/>
        </w:rPr>
      </w:pPr>
      <w:r w:rsidRPr="00221B79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</w:t>
      </w:r>
      <w:r w:rsidRPr="00221B79">
        <w:rPr>
          <w:rFonts w:ascii="Times New Roman" w:hAnsi="Times New Roman" w:cs="Times New Roman"/>
          <w:i/>
          <w:sz w:val="20"/>
          <w:szCs w:val="20"/>
          <w:lang w:val="ro-RO"/>
        </w:rPr>
        <w:t>semnătura                               numele, prenumele</w:t>
      </w:r>
    </w:p>
    <w:p w:rsidR="0069506E" w:rsidRPr="00221B79" w:rsidRDefault="00643712" w:rsidP="00985DD4">
      <w:pPr>
        <w:pStyle w:val="BalloonText"/>
        <w:rPr>
          <w:rFonts w:ascii="Times New Roman" w:hAnsi="Times New Roman" w:cs="Times New Roman"/>
          <w:lang w:val="ro-RO"/>
        </w:rPr>
      </w:pPr>
      <w:r w:rsidRPr="00221B79">
        <w:rPr>
          <w:rFonts w:ascii="Times New Roman" w:hAnsi="Times New Roman" w:cs="Times New Roman"/>
          <w:lang w:val="ro-RO"/>
        </w:rPr>
        <w:t>______________</w:t>
      </w:r>
    </w:p>
    <w:p w:rsidR="002E1E38" w:rsidRPr="00221B79" w:rsidRDefault="00643712" w:rsidP="006437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221B79">
        <w:rPr>
          <w:rFonts w:ascii="Times New Roman" w:hAnsi="Times New Roman" w:cs="Times New Roman"/>
          <w:sz w:val="20"/>
          <w:szCs w:val="20"/>
          <w:lang w:val="ro-RO"/>
        </w:rPr>
        <w:t>*</w:t>
      </w:r>
      <w:r w:rsidR="002E1E38" w:rsidRPr="00221B79">
        <w:rPr>
          <w:rFonts w:ascii="Times New Roman" w:hAnsi="Times New Roman" w:cs="Times New Roman"/>
          <w:sz w:val="20"/>
          <w:szCs w:val="20"/>
          <w:lang w:val="ro-RO"/>
        </w:rPr>
        <w:t>Modelul de hotărîre se aplică în mod corespunzător pentru constituirea consiliilor electorale de nivelul întîi</w:t>
      </w:r>
    </w:p>
    <w:p w:rsidR="00643712" w:rsidRPr="00221B79" w:rsidRDefault="002E1E38" w:rsidP="0064371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221B79">
        <w:rPr>
          <w:rFonts w:ascii="Times New Roman" w:hAnsi="Times New Roman" w:cs="Times New Roman"/>
          <w:sz w:val="20"/>
          <w:szCs w:val="20"/>
          <w:lang w:val="ro-RO"/>
        </w:rPr>
        <w:t>**</w:t>
      </w:r>
      <w:r w:rsidR="00643712" w:rsidRPr="00221B79">
        <w:rPr>
          <w:rFonts w:ascii="Times New Roman" w:hAnsi="Times New Roman" w:cs="Times New Roman"/>
          <w:sz w:val="20"/>
          <w:szCs w:val="20"/>
          <w:lang w:val="ro-RO"/>
        </w:rPr>
        <w:t>Se indică articolul din Codul electoral corespunzător tipului de scrutin desfășurat</w:t>
      </w:r>
      <w:r w:rsidRPr="00221B79">
        <w:rPr>
          <w:rFonts w:ascii="Times New Roman" w:hAnsi="Times New Roman" w:cs="Times New Roman"/>
          <w:sz w:val="20"/>
          <w:szCs w:val="20"/>
          <w:lang w:val="ro-RO"/>
        </w:rPr>
        <w:t xml:space="preserve"> și organului electoral constituit</w:t>
      </w:r>
      <w:r w:rsidR="00B14E06" w:rsidRPr="00221B79">
        <w:rPr>
          <w:rFonts w:ascii="Times New Roman" w:hAnsi="Times New Roman" w:cs="Times New Roman"/>
          <w:sz w:val="20"/>
          <w:szCs w:val="20"/>
          <w:lang w:val="ro-RO"/>
        </w:rPr>
        <w:t>.</w:t>
      </w:r>
    </w:p>
    <w:p w:rsidR="00FA673B" w:rsidRPr="00221B79" w:rsidRDefault="00643712" w:rsidP="004B3E0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  <w:r w:rsidRPr="00221B79">
        <w:rPr>
          <w:rFonts w:ascii="Times New Roman" w:hAnsi="Times New Roman" w:cs="Times New Roman"/>
          <w:sz w:val="20"/>
          <w:szCs w:val="20"/>
          <w:lang w:val="ro-RO"/>
        </w:rPr>
        <w:t>**</w:t>
      </w:r>
      <w:r w:rsidR="002E1E38" w:rsidRPr="00221B79">
        <w:rPr>
          <w:rFonts w:ascii="Times New Roman" w:hAnsi="Times New Roman" w:cs="Times New Roman"/>
          <w:sz w:val="20"/>
          <w:szCs w:val="20"/>
          <w:lang w:val="ro-RO"/>
        </w:rPr>
        <w:t>*</w:t>
      </w:r>
      <w:r w:rsidRPr="00221B79">
        <w:rPr>
          <w:rFonts w:ascii="Times New Roman" w:hAnsi="Times New Roman" w:cs="Times New Roman"/>
          <w:sz w:val="20"/>
          <w:szCs w:val="20"/>
          <w:lang w:val="ro-RO"/>
        </w:rPr>
        <w:t xml:space="preserve">Biroul electoral se </w:t>
      </w:r>
      <w:r w:rsidR="004B3E0B" w:rsidRPr="00221B79">
        <w:rPr>
          <w:rFonts w:ascii="Times New Roman" w:hAnsi="Times New Roman" w:cs="Times New Roman"/>
          <w:sz w:val="20"/>
          <w:szCs w:val="20"/>
          <w:lang w:val="ro-RO"/>
        </w:rPr>
        <w:t>constituie din 5-11 membri</w:t>
      </w:r>
      <w:r w:rsidR="002E1E38" w:rsidRPr="00221B79">
        <w:rPr>
          <w:rFonts w:ascii="Times New Roman" w:hAnsi="Times New Roman" w:cs="Times New Roman"/>
          <w:sz w:val="20"/>
          <w:szCs w:val="20"/>
          <w:lang w:val="ro-RO"/>
        </w:rPr>
        <w:t>/consiliul electoral se constituie din 7-11 membri</w:t>
      </w:r>
      <w:r w:rsidR="00B14E06" w:rsidRPr="00221B79">
        <w:rPr>
          <w:rFonts w:ascii="Times New Roman" w:hAnsi="Times New Roman" w:cs="Times New Roman"/>
          <w:sz w:val="20"/>
          <w:szCs w:val="20"/>
          <w:lang w:val="ro-RO"/>
        </w:rPr>
        <w:t>.</w:t>
      </w:r>
    </w:p>
    <w:sectPr w:rsidR="00FA673B" w:rsidRPr="00221B79" w:rsidSect="008F09AD">
      <w:pgSz w:w="11906" w:h="16838"/>
      <w:pgMar w:top="0" w:right="850" w:bottom="9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D32C8"/>
    <w:multiLevelType w:val="hybridMultilevel"/>
    <w:tmpl w:val="3EAA4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268"/>
    <w:rsid w:val="00006209"/>
    <w:rsid w:val="000232E1"/>
    <w:rsid w:val="000243AB"/>
    <w:rsid w:val="00057B65"/>
    <w:rsid w:val="000A7902"/>
    <w:rsid w:val="000F4A06"/>
    <w:rsid w:val="00117E34"/>
    <w:rsid w:val="001654A3"/>
    <w:rsid w:val="001A418E"/>
    <w:rsid w:val="001D4DC1"/>
    <w:rsid w:val="00221B79"/>
    <w:rsid w:val="00224EDE"/>
    <w:rsid w:val="002E1E38"/>
    <w:rsid w:val="002E3FF9"/>
    <w:rsid w:val="00365943"/>
    <w:rsid w:val="00365F90"/>
    <w:rsid w:val="00415892"/>
    <w:rsid w:val="00423E07"/>
    <w:rsid w:val="00495AAE"/>
    <w:rsid w:val="004B3E0B"/>
    <w:rsid w:val="004E0D81"/>
    <w:rsid w:val="004F153F"/>
    <w:rsid w:val="00502C60"/>
    <w:rsid w:val="00515268"/>
    <w:rsid w:val="005523BE"/>
    <w:rsid w:val="00552810"/>
    <w:rsid w:val="005727AB"/>
    <w:rsid w:val="005A6AF3"/>
    <w:rsid w:val="005C14D1"/>
    <w:rsid w:val="00610A10"/>
    <w:rsid w:val="00643712"/>
    <w:rsid w:val="0069506E"/>
    <w:rsid w:val="006D52D9"/>
    <w:rsid w:val="007006FE"/>
    <w:rsid w:val="00712BA0"/>
    <w:rsid w:val="007253AD"/>
    <w:rsid w:val="00750896"/>
    <w:rsid w:val="0075104B"/>
    <w:rsid w:val="007A1FC8"/>
    <w:rsid w:val="008141F2"/>
    <w:rsid w:val="00826E0F"/>
    <w:rsid w:val="008B6855"/>
    <w:rsid w:val="008F09AD"/>
    <w:rsid w:val="00985DD4"/>
    <w:rsid w:val="009B7009"/>
    <w:rsid w:val="009D3406"/>
    <w:rsid w:val="00A204B6"/>
    <w:rsid w:val="00A6099D"/>
    <w:rsid w:val="00A93020"/>
    <w:rsid w:val="00AC26A3"/>
    <w:rsid w:val="00AC73CA"/>
    <w:rsid w:val="00B14E06"/>
    <w:rsid w:val="00B9124B"/>
    <w:rsid w:val="00BE7B83"/>
    <w:rsid w:val="00C54FF6"/>
    <w:rsid w:val="00C75C00"/>
    <w:rsid w:val="00D36457"/>
    <w:rsid w:val="00D37BF7"/>
    <w:rsid w:val="00D56061"/>
    <w:rsid w:val="00D61B9F"/>
    <w:rsid w:val="00DC13B9"/>
    <w:rsid w:val="00E15517"/>
    <w:rsid w:val="00E323C8"/>
    <w:rsid w:val="00E3597D"/>
    <w:rsid w:val="00E378F7"/>
    <w:rsid w:val="00E51863"/>
    <w:rsid w:val="00E53FD6"/>
    <w:rsid w:val="00E5794C"/>
    <w:rsid w:val="00ED6F42"/>
    <w:rsid w:val="00FA673B"/>
    <w:rsid w:val="00FB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C6F14084-0C69-4A36-901A-A4B664B9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268"/>
    <w:pPr>
      <w:spacing w:after="200" w:line="276" w:lineRule="auto"/>
      <w:jc w:val="left"/>
    </w:pPr>
    <w:rPr>
      <w:rFonts w:ascii="Calibri" w:eastAsia="MS Mincho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268"/>
    <w:pPr>
      <w:spacing w:after="0" w:line="240" w:lineRule="auto"/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572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727AB"/>
    <w:rPr>
      <w:rFonts w:ascii="Segoe UI" w:eastAsia="MS Mincho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B7009"/>
    <w:pPr>
      <w:spacing w:after="0" w:line="240" w:lineRule="auto"/>
      <w:jc w:val="right"/>
    </w:pPr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B7009"/>
    <w:rPr>
      <w:rFonts w:eastAsia="MS Mincho" w:cs="Times New Roman"/>
      <w:i/>
      <w:color w:val="00000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32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3C8"/>
    <w:rPr>
      <w:rFonts w:ascii="Calibri" w:eastAsia="MS Mincho" w:hAnsi="Calibri" w:cs="Calibr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3C8"/>
    <w:rPr>
      <w:rFonts w:ascii="Calibri" w:eastAsia="MS Mincho" w:hAnsi="Calibri" w:cs="Calibri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323C8"/>
    <w:pPr>
      <w:spacing w:after="0"/>
      <w:jc w:val="left"/>
    </w:pPr>
    <w:rPr>
      <w:rFonts w:ascii="Calibri" w:eastAsia="MS Mincho" w:hAnsi="Calibri" w:cs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60C99-8A12-43DE-940D-E498A9E2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461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cristina.angheli</dc:creator>
  <cp:keywords/>
  <dc:description/>
  <cp:lastModifiedBy>Viorica Zaharia</cp:lastModifiedBy>
  <cp:revision>17</cp:revision>
  <cp:lastPrinted>2018-06-02T08:21:00Z</cp:lastPrinted>
  <dcterms:created xsi:type="dcterms:W3CDTF">2018-05-02T10:59:00Z</dcterms:created>
  <dcterms:modified xsi:type="dcterms:W3CDTF">2018-06-21T06:27:00Z</dcterms:modified>
</cp:coreProperties>
</file>