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CCA7" w14:textId="65C41416" w:rsidR="00697E57" w:rsidRPr="00D33761" w:rsidRDefault="00697E57" w:rsidP="00697E5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Anexa </w:t>
      </w:r>
      <w:r w:rsidR="003827BB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nr. </w:t>
      </w:r>
      <w:r w:rsidR="00A65CAA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>13</w:t>
      </w:r>
    </w:p>
    <w:p w14:paraId="626CF5FD" w14:textId="77777777" w:rsidR="00697E57" w:rsidRPr="00D33761" w:rsidRDefault="00697E57" w:rsidP="00697E5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F6523F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consiliului </w:t>
      </w:r>
      <w:r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>electoral de circumscripție</w:t>
      </w:r>
      <w:r w:rsidR="00F6523F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>,</w:t>
      </w:r>
    </w:p>
    <w:p w14:paraId="0925C427" w14:textId="7AF048A6" w:rsidR="00697E57" w:rsidRPr="00D33761" w:rsidRDefault="00697E57" w:rsidP="00697E5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aprobat prin hotărîrea CEC nr. </w:t>
      </w:r>
      <w:r w:rsidR="007E16F4">
        <w:rPr>
          <w:rFonts w:ascii="Times New Roman" w:hAnsi="Times New Roman"/>
          <w:i/>
          <w:color w:val="000000"/>
          <w:sz w:val="24"/>
          <w:szCs w:val="24"/>
          <w:lang w:val="ro-RO"/>
        </w:rPr>
        <w:t>1702</w:t>
      </w:r>
      <w:r w:rsidR="00782FE2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din </w:t>
      </w:r>
      <w:r w:rsidR="007E16F4">
        <w:rPr>
          <w:rFonts w:ascii="Times New Roman" w:hAnsi="Times New Roman"/>
          <w:i/>
          <w:color w:val="000000"/>
          <w:sz w:val="24"/>
          <w:szCs w:val="24"/>
          <w:lang w:val="ro-RO"/>
        </w:rPr>
        <w:t>19 iunie</w:t>
      </w:r>
      <w:bookmarkStart w:id="0" w:name="_GoBack"/>
      <w:bookmarkEnd w:id="0"/>
      <w:r w:rsidR="00782FE2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2018</w:t>
      </w:r>
    </w:p>
    <w:p w14:paraId="2B172402" w14:textId="77777777" w:rsidR="00782FE2" w:rsidRPr="00D33761" w:rsidRDefault="00782FE2" w:rsidP="00782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752BF46" w14:textId="5CC27534" w:rsidR="00782FE2" w:rsidRPr="00D33761" w:rsidRDefault="00782FE2" w:rsidP="00782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3761">
        <w:rPr>
          <w:rFonts w:ascii="Times New Roman" w:hAnsi="Times New Roman"/>
          <w:color w:val="000000"/>
          <w:sz w:val="24"/>
          <w:szCs w:val="24"/>
          <w:lang w:val="ro-RO"/>
        </w:rPr>
        <w:t xml:space="preserve">Modelul hotărîrii cu </w:t>
      </w:r>
      <w:r w:rsidRPr="00D3376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ro-RO"/>
        </w:rPr>
        <w:t>privire la înregistrarea persoanelor de încredere</w:t>
      </w:r>
    </w:p>
    <w:tbl>
      <w:tblPr>
        <w:tblpPr w:leftFromText="180" w:rightFromText="180" w:vertAnchor="text" w:horzAnchor="margin" w:tblpY="168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AF097A" w:rsidRPr="007E16F4" w14:paraId="762FC685" w14:textId="77777777" w:rsidTr="00AF097A">
        <w:tc>
          <w:tcPr>
            <w:tcW w:w="1589" w:type="dxa"/>
            <w:vAlign w:val="center"/>
            <w:hideMark/>
          </w:tcPr>
          <w:p w14:paraId="72C6DE5D" w14:textId="77777777" w:rsidR="00AF097A" w:rsidRPr="00D33761" w:rsidRDefault="00C62865" w:rsidP="00AF0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lang w:val="ro-RO"/>
              </w:rPr>
              <w:object w:dxaOrig="1440" w:dyaOrig="1440" w14:anchorId="599C5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1079522" r:id="rId8"/>
              </w:object>
            </w:r>
          </w:p>
        </w:tc>
        <w:tc>
          <w:tcPr>
            <w:tcW w:w="7909" w:type="dxa"/>
          </w:tcPr>
          <w:p w14:paraId="524D9084" w14:textId="77777777" w:rsidR="00AF097A" w:rsidRPr="00D33761" w:rsidRDefault="00AF097A" w:rsidP="00AF097A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37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04AE062D" w14:textId="77777777" w:rsidR="00AF097A" w:rsidRPr="00D33761" w:rsidRDefault="00AF097A" w:rsidP="00AF097A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37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232FA73E" w14:textId="77777777" w:rsidR="00AF097A" w:rsidRPr="00D33761" w:rsidRDefault="00AF097A" w:rsidP="00AF097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F097A" w:rsidRPr="007E16F4" w14:paraId="2ABA461A" w14:textId="77777777" w:rsidTr="00AF097A">
        <w:tc>
          <w:tcPr>
            <w:tcW w:w="1589" w:type="dxa"/>
          </w:tcPr>
          <w:p w14:paraId="21DFC3B8" w14:textId="77777777" w:rsidR="00AF097A" w:rsidRPr="00D33761" w:rsidRDefault="00AF097A" w:rsidP="00AF097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206436CC" w14:textId="77777777" w:rsidR="00AF097A" w:rsidRPr="00D33761" w:rsidRDefault="00AF097A" w:rsidP="00AF097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37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3F96F87E" w14:textId="77777777" w:rsidR="00AF097A" w:rsidRPr="00D33761" w:rsidRDefault="00AF097A" w:rsidP="00AF097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1DC7BF16" w14:textId="77777777" w:rsidR="00AF097A" w:rsidRPr="00D33761" w:rsidRDefault="00AF097A" w:rsidP="00AF097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37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12FA6325" w14:textId="77777777" w:rsidR="00AF097A" w:rsidRPr="00D33761" w:rsidRDefault="00AF097A" w:rsidP="00AF097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8E2CC76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D4C7480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D33761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14:paraId="491E0381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 xml:space="preserve">(tipul </w:t>
      </w:r>
      <w:r w:rsidR="008A4497" w:rsidRPr="00D33761">
        <w:rPr>
          <w:rFonts w:ascii="Times New Roman" w:hAnsi="Times New Roman"/>
          <w:bCs/>
          <w:i/>
          <w:sz w:val="18"/>
          <w:szCs w:val="18"/>
          <w:lang w:val="ro-RO"/>
        </w:rPr>
        <w:t>alegerilor</w:t>
      </w: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1F793DC3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D33761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14:paraId="094329C6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 xml:space="preserve">(data desfăşurării </w:t>
      </w:r>
      <w:r w:rsidR="008A4497" w:rsidRPr="00D33761">
        <w:rPr>
          <w:rFonts w:ascii="Times New Roman" w:hAnsi="Times New Roman"/>
          <w:bCs/>
          <w:i/>
          <w:sz w:val="18"/>
          <w:szCs w:val="18"/>
          <w:lang w:val="ro-RO"/>
        </w:rPr>
        <w:t>alegerilor</w:t>
      </w: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70A652CA" w14:textId="77777777" w:rsidR="00697E57" w:rsidRPr="00D33761" w:rsidRDefault="00697E57" w:rsidP="004B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7C302A0" w14:textId="77777777" w:rsidR="00576DA9" w:rsidRPr="00D33761" w:rsidRDefault="00576DA9" w:rsidP="00451079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rPr>
          <w:rStyle w:val="Strong"/>
          <w:bdr w:val="none" w:sz="0" w:space="0" w:color="auto" w:frame="1"/>
          <w:lang w:val="ro-RO"/>
        </w:rPr>
      </w:pPr>
    </w:p>
    <w:p w14:paraId="4F4875B0" w14:textId="77777777" w:rsidR="00E74607" w:rsidRPr="00D33761" w:rsidRDefault="00E74607" w:rsidP="00451079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rPr>
          <w:lang w:val="ro-RO"/>
        </w:rPr>
      </w:pPr>
      <w:r w:rsidRPr="00D33761">
        <w:rPr>
          <w:rStyle w:val="Strong"/>
          <w:bdr w:val="none" w:sz="0" w:space="0" w:color="auto" w:frame="1"/>
          <w:lang w:val="ro-RO"/>
        </w:rPr>
        <w:t>H</w:t>
      </w:r>
      <w:r w:rsidR="004B54E2" w:rsidRPr="00D33761">
        <w:rPr>
          <w:rStyle w:val="Strong"/>
          <w:bdr w:val="none" w:sz="0" w:space="0" w:color="auto" w:frame="1"/>
          <w:lang w:val="ro-RO"/>
        </w:rPr>
        <w:t>OTĂRÎR</w:t>
      </w:r>
      <w:r w:rsidRPr="00D33761">
        <w:rPr>
          <w:rStyle w:val="Strong"/>
          <w:bdr w:val="none" w:sz="0" w:space="0" w:color="auto" w:frame="1"/>
          <w:lang w:val="ro-RO"/>
        </w:rPr>
        <w:t>E</w:t>
      </w:r>
    </w:p>
    <w:p w14:paraId="29D7B84E" w14:textId="77777777" w:rsidR="00701E78" w:rsidRPr="00D33761" w:rsidRDefault="00E74607" w:rsidP="000D454A">
      <w:pPr>
        <w:spacing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>сu privire la înregistrarea persoanelor de încredere din</w:t>
      </w:r>
      <w:r w:rsidR="0084030B" w:rsidRPr="00D3376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 xml:space="preserve"> </w:t>
      </w:r>
      <w:r w:rsidR="006130DC" w:rsidRPr="00D3376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 xml:space="preserve">partea </w:t>
      </w:r>
    </w:p>
    <w:p w14:paraId="53C65A3B" w14:textId="77777777" w:rsidR="000D454A" w:rsidRPr="00D33761" w:rsidRDefault="000D454A" w:rsidP="000D454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>_____________________________________________________________________________</w:t>
      </w:r>
    </w:p>
    <w:p w14:paraId="7B8077BA" w14:textId="77777777" w:rsidR="000D454A" w:rsidRPr="00D33761" w:rsidRDefault="000D454A" w:rsidP="000D454A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concurentul electoral (numele, prenumele candidatului în alegeri, denumirea formațiunii politice, blocului electoral)</w:t>
      </w:r>
    </w:p>
    <w:p w14:paraId="0A7E02CD" w14:textId="77777777" w:rsidR="007528A8" w:rsidRPr="00D33761" w:rsidRDefault="007528A8" w:rsidP="007528A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F3E1910" w14:textId="446A5D8F" w:rsidR="007528A8" w:rsidRPr="00D33761" w:rsidRDefault="007528A8" w:rsidP="007528A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>din „__</w:t>
      </w:r>
      <w:r w:rsidR="00AF097A" w:rsidRPr="00D33761">
        <w:rPr>
          <w:rFonts w:ascii="Times New Roman" w:hAnsi="Times New Roman"/>
          <w:sz w:val="24"/>
          <w:szCs w:val="24"/>
          <w:lang w:val="ro-RO"/>
        </w:rPr>
        <w:t>_</w:t>
      </w:r>
      <w:r w:rsidRPr="00D33761">
        <w:rPr>
          <w:rFonts w:ascii="Times New Roman" w:hAnsi="Times New Roman"/>
          <w:sz w:val="24"/>
          <w:szCs w:val="24"/>
          <w:lang w:val="ro-RO"/>
        </w:rPr>
        <w:t>” _____________ 20____                                                                                     nr. ___</w:t>
      </w:r>
    </w:p>
    <w:p w14:paraId="2C544332" w14:textId="77777777" w:rsidR="00451079" w:rsidRPr="00D33761" w:rsidRDefault="00451079" w:rsidP="00970308">
      <w:pPr>
        <w:pStyle w:val="NormalWeb"/>
        <w:shd w:val="clear" w:color="auto" w:fill="FFFFFF"/>
        <w:spacing w:before="0" w:beforeAutospacing="0" w:after="0" w:afterAutospacing="0" w:line="274" w:lineRule="atLeast"/>
        <w:rPr>
          <w:b/>
          <w:lang w:val="ro-RO"/>
        </w:rPr>
      </w:pPr>
    </w:p>
    <w:p w14:paraId="37A29A79" w14:textId="4125D0CD" w:rsidR="006B5C69" w:rsidRPr="00D33761" w:rsidRDefault="006B5C69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lang w:val="ro-RO"/>
        </w:rPr>
      </w:pPr>
      <w:r w:rsidRPr="00D33761">
        <w:rPr>
          <w:lang w:val="ro-RO"/>
        </w:rPr>
        <w:t>La data de ___ ________________, _____________________________________</w:t>
      </w:r>
    </w:p>
    <w:p w14:paraId="740CEE78" w14:textId="77777777" w:rsidR="006B5C69" w:rsidRPr="00D33761" w:rsidRDefault="007A0B90" w:rsidP="006B5C69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 xml:space="preserve">                                                                                                       </w:t>
      </w:r>
      <w:r w:rsidR="006B5C69"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(</w:t>
      </w:r>
      <w:r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concurentul electoral</w:t>
      </w:r>
      <w:r w:rsidR="006B5C69"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)</w:t>
      </w:r>
    </w:p>
    <w:p w14:paraId="2F255B9E" w14:textId="5EC4E70D" w:rsidR="00451079" w:rsidRPr="00D33761" w:rsidRDefault="00E74607" w:rsidP="007A0B90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lang w:val="ro-RO"/>
        </w:rPr>
      </w:pPr>
      <w:r w:rsidRPr="00D33761">
        <w:rPr>
          <w:lang w:val="ro-RO"/>
        </w:rPr>
        <w:t xml:space="preserve">a </w:t>
      </w:r>
      <w:r w:rsidR="00451079" w:rsidRPr="00D33761">
        <w:rPr>
          <w:lang w:val="ro-RO"/>
        </w:rPr>
        <w:t xml:space="preserve">depus un demers </w:t>
      </w:r>
      <w:r w:rsidR="00D33761">
        <w:rPr>
          <w:lang w:val="ro-RO"/>
        </w:rPr>
        <w:t xml:space="preserve">la </w:t>
      </w:r>
      <w:r w:rsidR="0039731C" w:rsidRPr="00D33761">
        <w:rPr>
          <w:lang w:val="ro-RO"/>
        </w:rPr>
        <w:t xml:space="preserve">Consiliul electoral </w:t>
      </w:r>
      <w:r w:rsidR="009A1AF4" w:rsidRPr="00D33761">
        <w:rPr>
          <w:lang w:val="ro-RO"/>
        </w:rPr>
        <w:t xml:space="preserve">al circumscripției electorale ______________________ nr.____  </w:t>
      </w:r>
      <w:r w:rsidR="00D33761" w:rsidRPr="00D33761">
        <w:rPr>
          <w:lang w:val="ro-RO"/>
        </w:rPr>
        <w:t xml:space="preserve">prin care solicită </w:t>
      </w:r>
      <w:r w:rsidR="00CF17CB" w:rsidRPr="00D33761">
        <w:rPr>
          <w:lang w:val="ro-RO"/>
        </w:rPr>
        <w:t xml:space="preserve">înregistrarea </w:t>
      </w:r>
      <w:r w:rsidR="009A1AF4" w:rsidRPr="00D33761">
        <w:rPr>
          <w:lang w:val="ro-RO"/>
        </w:rPr>
        <w:t>unui număr de _</w:t>
      </w:r>
      <w:r w:rsidR="007A0B90" w:rsidRPr="00D33761">
        <w:rPr>
          <w:b/>
          <w:lang w:val="ro-RO"/>
        </w:rPr>
        <w:t>_</w:t>
      </w:r>
      <w:r w:rsidR="009A1AF4" w:rsidRPr="00D33761">
        <w:rPr>
          <w:b/>
          <w:lang w:val="ro-RO"/>
        </w:rPr>
        <w:t>__</w:t>
      </w:r>
      <w:r w:rsidRPr="00D33761">
        <w:rPr>
          <w:lang w:val="ro-RO"/>
        </w:rPr>
        <w:t xml:space="preserve"> persoane de încredere.</w:t>
      </w:r>
    </w:p>
    <w:p w14:paraId="47389723" w14:textId="3E4930B3" w:rsidR="00E74607" w:rsidRPr="00D33761" w:rsidRDefault="00E74607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eastAsia="Calibri"/>
          <w:lang w:val="ro-RO" w:eastAsia="en-US"/>
        </w:rPr>
      </w:pPr>
      <w:r w:rsidRPr="00D33761">
        <w:rPr>
          <w:lang w:val="ro-RO"/>
        </w:rPr>
        <w:t xml:space="preserve">În temeiul </w:t>
      </w:r>
      <w:r w:rsidR="00221358" w:rsidRPr="00D33761">
        <w:rPr>
          <w:lang w:val="ro-RO"/>
        </w:rPr>
        <w:t xml:space="preserve">art. </w:t>
      </w:r>
      <w:r w:rsidRPr="00D33761">
        <w:rPr>
          <w:lang w:val="ro-RO"/>
        </w:rPr>
        <w:t>2</w:t>
      </w:r>
      <w:r w:rsidR="00B8298D" w:rsidRPr="00D33761">
        <w:rPr>
          <w:lang w:val="ro-RO"/>
        </w:rPr>
        <w:t>9</w:t>
      </w:r>
      <w:r w:rsidRPr="00D33761">
        <w:rPr>
          <w:lang w:val="ro-RO"/>
        </w:rPr>
        <w:t xml:space="preserve"> şi </w:t>
      </w:r>
      <w:r w:rsidR="00221358" w:rsidRPr="00D33761">
        <w:rPr>
          <w:lang w:val="ro-RO"/>
        </w:rPr>
        <w:t xml:space="preserve">art. </w:t>
      </w:r>
      <w:r w:rsidR="00B8298D" w:rsidRPr="00D33761">
        <w:rPr>
          <w:lang w:val="ro-RO"/>
        </w:rPr>
        <w:t>50</w:t>
      </w:r>
      <w:r w:rsidRPr="00D33761">
        <w:rPr>
          <w:lang w:val="ro-RO"/>
        </w:rPr>
        <w:t xml:space="preserve"> din Codul electoral nr.1381–XIII din 21 noiembrie 1997 şi în conformitate cu </w:t>
      </w:r>
      <w:r w:rsidR="007A0B90" w:rsidRPr="00D33761">
        <w:rPr>
          <w:lang w:val="ro-RO"/>
        </w:rPr>
        <w:t xml:space="preserve">prevederile </w:t>
      </w:r>
      <w:r w:rsidRPr="00D33761">
        <w:rPr>
          <w:lang w:val="ro-RO"/>
        </w:rPr>
        <w:t>Regulamentul</w:t>
      </w:r>
      <w:r w:rsidR="007A0B90" w:rsidRPr="00D33761">
        <w:rPr>
          <w:lang w:val="ro-RO"/>
        </w:rPr>
        <w:t>ui</w:t>
      </w:r>
      <w:r w:rsidRPr="00D33761">
        <w:rPr>
          <w:lang w:val="ro-RO"/>
        </w:rPr>
        <w:t xml:space="preserve"> cu privire la activitatea persoanelor de încredere ale concurenţilor electorali, aprobat prin hotărîrea Comisiei Electorale Centrale nr. </w:t>
      </w:r>
      <w:r w:rsidRPr="00D33761">
        <w:rPr>
          <w:spacing w:val="-5"/>
          <w:lang w:val="ro-RO"/>
        </w:rPr>
        <w:t xml:space="preserve">382 din 12 decembrie 2006, </w:t>
      </w:r>
      <w:r w:rsidR="00915464" w:rsidRPr="00D33761">
        <w:rPr>
          <w:lang w:val="ro-RO"/>
        </w:rPr>
        <w:t xml:space="preserve">Consiliul electoral </w:t>
      </w:r>
      <w:r w:rsidR="009A1AF4" w:rsidRPr="00D33761">
        <w:rPr>
          <w:lang w:val="ro-RO"/>
        </w:rPr>
        <w:t xml:space="preserve">al circumscripției electorale ______________________ nr.____ </w:t>
      </w:r>
      <w:r w:rsidRPr="00D33761">
        <w:rPr>
          <w:rStyle w:val="Strong"/>
          <w:b w:val="0"/>
          <w:bdr w:val="none" w:sz="0" w:space="0" w:color="auto" w:frame="1"/>
          <w:lang w:val="ro-RO"/>
        </w:rPr>
        <w:t>h o t ă r ă ş t e:</w:t>
      </w:r>
    </w:p>
    <w:p w14:paraId="610AF247" w14:textId="77777777" w:rsidR="00E74607" w:rsidRPr="00D33761" w:rsidRDefault="001F0B66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lang w:val="ro-RO"/>
        </w:rPr>
      </w:pPr>
      <w:r w:rsidRPr="00D33761">
        <w:rPr>
          <w:lang w:val="ro-RO"/>
        </w:rPr>
        <w:t xml:space="preserve"> </w:t>
      </w:r>
    </w:p>
    <w:p w14:paraId="7BFD8274" w14:textId="2E352E11" w:rsidR="002E008B" w:rsidRPr="00D33761" w:rsidRDefault="0027435E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lang w:val="ro-RO"/>
        </w:rPr>
      </w:pPr>
      <w:r w:rsidRPr="00D33761">
        <w:rPr>
          <w:lang w:val="ro-RO"/>
        </w:rPr>
        <w:t>1. Se înregistrează</w:t>
      </w:r>
      <w:r w:rsidR="009A1AF4" w:rsidRPr="00D33761">
        <w:rPr>
          <w:lang w:val="ro-RO"/>
        </w:rPr>
        <w:t xml:space="preserve"> </w:t>
      </w:r>
      <w:r w:rsidR="00915464" w:rsidRPr="00D33761">
        <w:rPr>
          <w:lang w:val="ro-RO"/>
        </w:rPr>
        <w:t>___</w:t>
      </w:r>
      <w:r w:rsidR="00F35975" w:rsidRPr="00D33761">
        <w:rPr>
          <w:lang w:val="ro-RO"/>
        </w:rPr>
        <w:t>______</w:t>
      </w:r>
      <w:r w:rsidR="009A1AF4" w:rsidRPr="00D33761">
        <w:rPr>
          <w:lang w:val="ro-RO"/>
        </w:rPr>
        <w:t xml:space="preserve"> </w:t>
      </w:r>
      <w:r w:rsidR="00E74607" w:rsidRPr="00D33761">
        <w:rPr>
          <w:lang w:val="ro-RO"/>
        </w:rPr>
        <w:t>persoane de încredere</w:t>
      </w:r>
      <w:r w:rsidR="000652C9">
        <w:rPr>
          <w:lang w:val="ro-RO"/>
        </w:rPr>
        <w:t>, conform anexei,</w:t>
      </w:r>
      <w:r w:rsidR="00E74607" w:rsidRPr="00D33761">
        <w:rPr>
          <w:lang w:val="ro-RO"/>
        </w:rPr>
        <w:t xml:space="preserve"> din partea</w:t>
      </w:r>
      <w:r w:rsidR="00333CBE" w:rsidRPr="00D33761">
        <w:rPr>
          <w:lang w:val="ro-RO"/>
        </w:rPr>
        <w:t xml:space="preserve"> ____________________________________________________________________________</w:t>
      </w:r>
      <w:r w:rsidRPr="00D33761">
        <w:rPr>
          <w:lang w:val="ro-RO"/>
        </w:rPr>
        <w:t>,</w:t>
      </w:r>
    </w:p>
    <w:p w14:paraId="47829539" w14:textId="77777777" w:rsidR="002E008B" w:rsidRPr="00D33761" w:rsidRDefault="002E008B" w:rsidP="002E008B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concurentul electoral (numele, prenumele candidatului în alegeri, denumirea formațiunii politice, blocului electoral)</w:t>
      </w:r>
    </w:p>
    <w:p w14:paraId="77A399EC" w14:textId="18DE0D36" w:rsidR="002E008B" w:rsidRPr="00D33761" w:rsidRDefault="00915464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lang w:val="ro-RO"/>
        </w:rPr>
      </w:pPr>
      <w:r w:rsidRPr="00D33761">
        <w:rPr>
          <w:lang w:val="ro-RO"/>
        </w:rPr>
        <w:t xml:space="preserve">candidat la funcția de </w:t>
      </w:r>
      <w:r w:rsidR="002E008B" w:rsidRPr="00D33761">
        <w:rPr>
          <w:lang w:val="ro-RO"/>
        </w:rPr>
        <w:t>________________________________________________________</w:t>
      </w:r>
      <w:r w:rsidR="009A1AF4" w:rsidRPr="00D33761">
        <w:rPr>
          <w:lang w:val="ro-RO"/>
        </w:rPr>
        <w:t xml:space="preserve">, </w:t>
      </w:r>
      <w:r w:rsidRPr="00D33761">
        <w:rPr>
          <w:lang w:val="ro-RO"/>
        </w:rPr>
        <w:t xml:space="preserve">la </w:t>
      </w:r>
    </w:p>
    <w:p w14:paraId="5A54FA5A" w14:textId="77777777" w:rsidR="002E008B" w:rsidRPr="00D33761" w:rsidRDefault="002E008B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i/>
          <w:sz w:val="18"/>
          <w:szCs w:val="18"/>
          <w:lang w:val="ro-RO"/>
        </w:rPr>
      </w:pPr>
      <w:r w:rsidRPr="00D33761">
        <w:rPr>
          <w:i/>
          <w:sz w:val="18"/>
          <w:szCs w:val="18"/>
          <w:lang w:val="ro-RO"/>
        </w:rPr>
        <w:t xml:space="preserve">                                                                                       (denumirea funcției elective)</w:t>
      </w:r>
    </w:p>
    <w:p w14:paraId="09154636" w14:textId="19AD7D5A" w:rsidR="00E74607" w:rsidRPr="00D33761" w:rsidRDefault="002E008B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lang w:val="ro-RO"/>
        </w:rPr>
      </w:pPr>
      <w:r w:rsidRPr="00D33761">
        <w:rPr>
          <w:lang w:val="ro-RO"/>
        </w:rPr>
        <w:t>____________________</w:t>
      </w:r>
      <w:r w:rsidR="00915464" w:rsidRPr="00D33761">
        <w:rPr>
          <w:lang w:val="ro-RO"/>
        </w:rPr>
        <w:t xml:space="preserve"> din </w:t>
      </w:r>
      <w:r w:rsidRPr="00D33761">
        <w:rPr>
          <w:lang w:val="ro-RO"/>
        </w:rPr>
        <w:t>__</w:t>
      </w:r>
      <w:r w:rsidR="00690F2D" w:rsidRPr="00D33761">
        <w:rPr>
          <w:lang w:val="ro-RO"/>
        </w:rPr>
        <w:t xml:space="preserve"> </w:t>
      </w:r>
      <w:r w:rsidRPr="00D33761">
        <w:rPr>
          <w:lang w:val="ro-RO"/>
        </w:rPr>
        <w:t>_______________</w:t>
      </w:r>
      <w:r w:rsidR="00690F2D" w:rsidRPr="00D33761">
        <w:rPr>
          <w:lang w:val="ro-RO"/>
        </w:rPr>
        <w:t xml:space="preserve"> 20</w:t>
      </w:r>
      <w:r w:rsidRPr="00D33761">
        <w:rPr>
          <w:lang w:val="ro-RO"/>
        </w:rPr>
        <w:t>__</w:t>
      </w:r>
      <w:r w:rsidR="00915464" w:rsidRPr="00D33761">
        <w:rPr>
          <w:lang w:val="ro-RO"/>
        </w:rPr>
        <w:t xml:space="preserve"> </w:t>
      </w:r>
      <w:r w:rsidR="005F18DB" w:rsidRPr="00D33761">
        <w:rPr>
          <w:lang w:val="ro-RO"/>
        </w:rPr>
        <w:t>(lista se anexează).</w:t>
      </w:r>
    </w:p>
    <w:p w14:paraId="10332E3B" w14:textId="77777777" w:rsidR="003D7F16" w:rsidRPr="00D33761" w:rsidRDefault="003D7F16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i/>
          <w:sz w:val="18"/>
          <w:szCs w:val="18"/>
          <w:lang w:val="ro-RO"/>
        </w:rPr>
      </w:pPr>
      <w:r w:rsidRPr="00D33761">
        <w:rPr>
          <w:i/>
          <w:sz w:val="18"/>
          <w:szCs w:val="18"/>
          <w:lang w:val="ro-RO"/>
        </w:rPr>
        <w:t xml:space="preserve">               (tipul alegerilor)</w:t>
      </w:r>
    </w:p>
    <w:p w14:paraId="16815225" w14:textId="77777777" w:rsidR="002919AF" w:rsidRPr="00D33761" w:rsidRDefault="000A4C38" w:rsidP="002919AF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spacing w:val="-5"/>
          <w:lang w:val="ro-RO"/>
        </w:rPr>
      </w:pPr>
      <w:r w:rsidRPr="00D33761">
        <w:rPr>
          <w:lang w:val="ro-RO"/>
        </w:rPr>
        <w:t>2. În activitatea lor</w:t>
      </w:r>
      <w:r w:rsidR="00837D9C" w:rsidRPr="00D33761">
        <w:rPr>
          <w:lang w:val="ro-RO"/>
        </w:rPr>
        <w:t>,</w:t>
      </w:r>
      <w:r w:rsidRPr="00D33761">
        <w:rPr>
          <w:lang w:val="ro-RO"/>
        </w:rPr>
        <w:t xml:space="preserve"> persoanele de încredere se vor conduce de prevederile Codului electoral și ale Regulamentului cu privire la activitatea persoanelor de încredere ale concurenţilor electorali, aprobat prin hotărîrea Comisiei Electorale Centrale nr. </w:t>
      </w:r>
      <w:r w:rsidRPr="00D33761">
        <w:rPr>
          <w:spacing w:val="-5"/>
          <w:lang w:val="ro-RO"/>
        </w:rPr>
        <w:t>382 din 12 decembrie 2006.</w:t>
      </w:r>
    </w:p>
    <w:p w14:paraId="7A391E91" w14:textId="77777777" w:rsidR="002919AF" w:rsidRPr="00D33761" w:rsidRDefault="002919AF" w:rsidP="002919AF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spacing w:val="-5"/>
          <w:lang w:val="ro-RO"/>
        </w:rPr>
      </w:pPr>
      <w:r w:rsidRPr="00D33761">
        <w:rPr>
          <w:spacing w:val="-5"/>
          <w:lang w:val="ro-RO"/>
        </w:rPr>
        <w:t>3</w:t>
      </w:r>
      <w:r w:rsidRPr="00D33761">
        <w:rPr>
          <w:lang w:val="ro-RO"/>
        </w:rPr>
        <w:t xml:space="preserve">. Prezenta hotărîre intră în vigoare la data adoptării și se transmite spre informare Comisiei Electorale Centrale. </w:t>
      </w:r>
    </w:p>
    <w:p w14:paraId="7C56ABAA" w14:textId="77777777" w:rsidR="00E74607" w:rsidRPr="00D33761" w:rsidRDefault="00E74607" w:rsidP="00451079">
      <w:pPr>
        <w:pStyle w:val="NormalWeb"/>
        <w:shd w:val="clear" w:color="auto" w:fill="FFFFFF"/>
        <w:spacing w:before="0" w:beforeAutospacing="0" w:after="0" w:afterAutospacing="0" w:line="274" w:lineRule="atLeast"/>
        <w:rPr>
          <w:lang w:val="ro-RO"/>
        </w:rPr>
      </w:pPr>
    </w:p>
    <w:p w14:paraId="240496DD" w14:textId="77777777" w:rsidR="00CD70E7" w:rsidRPr="00D33761" w:rsidRDefault="00CD70E7" w:rsidP="00451079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14:paraId="5F1C6ABC" w14:textId="77777777" w:rsidR="002919AF" w:rsidRPr="00D33761" w:rsidRDefault="002919AF" w:rsidP="00291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 xml:space="preserve">Preşedintele consiliului electoral </w:t>
      </w:r>
    </w:p>
    <w:p w14:paraId="60378EF4" w14:textId="77777777" w:rsidR="002919AF" w:rsidRPr="00D33761" w:rsidRDefault="002919AF" w:rsidP="00291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>de circumscripţie</w:t>
      </w:r>
      <w:r w:rsidRPr="00D3376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33761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</w:t>
      </w:r>
      <w:r w:rsidRPr="00D33761">
        <w:rPr>
          <w:rFonts w:ascii="Times New Roman" w:hAnsi="Times New Roman"/>
          <w:sz w:val="24"/>
          <w:szCs w:val="24"/>
          <w:lang w:val="ro-RO"/>
        </w:rPr>
        <w:t>____________                _________________</w:t>
      </w:r>
    </w:p>
    <w:p w14:paraId="4E740C9E" w14:textId="77777777" w:rsidR="002919AF" w:rsidRPr="00D33761" w:rsidRDefault="002919AF" w:rsidP="002919AF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val="ro-RO"/>
        </w:rPr>
      </w:pPr>
      <w:r w:rsidRPr="00D33761"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D33761">
        <w:rPr>
          <w:rFonts w:ascii="Times New Roman" w:hAnsi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5514EB67" w14:textId="24DA22AA" w:rsidR="002919AF" w:rsidRPr="00D33761" w:rsidRDefault="008429EC" w:rsidP="0029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D33761">
        <w:rPr>
          <w:rFonts w:ascii="Times New Roman" w:hAnsi="Times New Roman"/>
          <w:i/>
          <w:sz w:val="24"/>
          <w:szCs w:val="24"/>
          <w:lang w:val="ro-RO"/>
        </w:rPr>
        <w:t>L.Ş.</w:t>
      </w:r>
    </w:p>
    <w:p w14:paraId="5F7093D2" w14:textId="77777777" w:rsidR="008429EC" w:rsidRPr="00D33761" w:rsidRDefault="008429EC" w:rsidP="00291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97BEBD" w14:textId="77777777" w:rsidR="002919AF" w:rsidRPr="00D33761" w:rsidRDefault="002919AF" w:rsidP="00291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 xml:space="preserve">Secretarul consiliului electoral </w:t>
      </w:r>
    </w:p>
    <w:p w14:paraId="3E7D16DA" w14:textId="77777777" w:rsidR="002919AF" w:rsidRPr="00D33761" w:rsidRDefault="002919AF" w:rsidP="00291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>de circumscripţie</w:t>
      </w:r>
      <w:r w:rsidRPr="00D33761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</w:t>
      </w:r>
      <w:r w:rsidRPr="00D33761">
        <w:rPr>
          <w:rFonts w:ascii="Times New Roman" w:hAnsi="Times New Roman"/>
          <w:sz w:val="24"/>
          <w:szCs w:val="24"/>
          <w:lang w:val="ro-RO"/>
        </w:rPr>
        <w:t>____________                _________________</w:t>
      </w:r>
    </w:p>
    <w:p w14:paraId="5FE279E4" w14:textId="77777777" w:rsidR="002919AF" w:rsidRPr="00D33761" w:rsidRDefault="002919AF" w:rsidP="002919AF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  <w:r w:rsidRPr="00D33761">
        <w:rPr>
          <w:rFonts w:ascii="Times New Roman" w:hAnsi="Times New Roman"/>
          <w:i/>
          <w:sz w:val="20"/>
          <w:szCs w:val="20"/>
          <w:lang w:val="ro-RO"/>
        </w:rPr>
        <w:t>semnătura                                   numele, prenumele</w:t>
      </w:r>
    </w:p>
    <w:p w14:paraId="0E6B11B9" w14:textId="77777777" w:rsidR="002919AF" w:rsidRPr="00D33761" w:rsidRDefault="002919AF" w:rsidP="002919AF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B329148" w14:textId="69DFF48E" w:rsidR="004B54E2" w:rsidRPr="00D33761" w:rsidRDefault="001C584F" w:rsidP="001C584F">
      <w:pPr>
        <w:tabs>
          <w:tab w:val="left" w:pos="3438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D33761">
        <w:rPr>
          <w:rFonts w:ascii="Times New Roman" w:hAnsi="Times New Roman"/>
          <w:i/>
          <w:sz w:val="24"/>
          <w:szCs w:val="24"/>
          <w:lang w:val="ro-RO"/>
        </w:rPr>
        <w:lastRenderedPageBreak/>
        <w:tab/>
      </w:r>
    </w:p>
    <w:p w14:paraId="4DFC4B86" w14:textId="5ABDC18E" w:rsidR="00576DA9" w:rsidRPr="00D33761" w:rsidRDefault="00576DA9" w:rsidP="00576DA9">
      <w:pPr>
        <w:spacing w:after="0" w:line="25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 xml:space="preserve">Anexă la                                                                                                                                                                                                                                              hotărîrea </w:t>
      </w:r>
      <w:r w:rsidR="004B54E2" w:rsidRPr="00D33761">
        <w:rPr>
          <w:rFonts w:ascii="Times New Roman" w:hAnsi="Times New Roman"/>
          <w:sz w:val="24"/>
          <w:szCs w:val="24"/>
          <w:lang w:val="ro-RO"/>
        </w:rPr>
        <w:t xml:space="preserve">Consiliului electoral </w:t>
      </w:r>
      <w:r w:rsidR="00F6523F" w:rsidRPr="00D33761">
        <w:rPr>
          <w:rFonts w:ascii="Times New Roman" w:hAnsi="Times New Roman"/>
          <w:sz w:val="24"/>
          <w:szCs w:val="24"/>
          <w:lang w:val="ro-RO"/>
        </w:rPr>
        <w:t>al circumscripției electorale ______________________ nr.____</w:t>
      </w:r>
    </w:p>
    <w:p w14:paraId="62EA41BF" w14:textId="0BAD8842" w:rsidR="00F508AF" w:rsidRDefault="00576DA9" w:rsidP="00D87CB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AF097A" w:rsidRPr="00D33761"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Pr="00D3376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3E0BEB" w:rsidRPr="00D33761">
        <w:rPr>
          <w:rFonts w:ascii="Times New Roman" w:hAnsi="Times New Roman"/>
          <w:sz w:val="24"/>
          <w:szCs w:val="24"/>
          <w:lang w:val="ro-RO"/>
        </w:rPr>
        <w:t xml:space="preserve">__ </w:t>
      </w:r>
      <w:r w:rsidR="006D1DE2" w:rsidRPr="00D33761">
        <w:rPr>
          <w:rFonts w:ascii="Times New Roman" w:hAnsi="Times New Roman"/>
          <w:sz w:val="24"/>
          <w:szCs w:val="24"/>
          <w:lang w:val="ro-RO"/>
        </w:rPr>
        <w:t>________</w:t>
      </w:r>
      <w:r w:rsidR="00AA06CC" w:rsidRPr="00D33761">
        <w:rPr>
          <w:rFonts w:ascii="Times New Roman" w:hAnsi="Times New Roman"/>
          <w:sz w:val="24"/>
          <w:szCs w:val="24"/>
          <w:lang w:val="ro-RO"/>
        </w:rPr>
        <w:t>20</w:t>
      </w:r>
      <w:r w:rsidR="006D1DE2" w:rsidRPr="00D33761">
        <w:rPr>
          <w:rFonts w:ascii="Times New Roman" w:hAnsi="Times New Roman"/>
          <w:sz w:val="24"/>
          <w:szCs w:val="24"/>
          <w:lang w:val="ro-RO"/>
        </w:rPr>
        <w:t>___</w:t>
      </w:r>
    </w:p>
    <w:p w14:paraId="0BCCFA4D" w14:textId="77777777" w:rsidR="000652C9" w:rsidRDefault="000652C9" w:rsidP="00D87CB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51AB058F" w14:textId="26E9E2C3" w:rsidR="000652C9" w:rsidRPr="00891E2D" w:rsidRDefault="00300782" w:rsidP="00891E2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="000652C9" w:rsidRPr="00891E2D">
        <w:rPr>
          <w:rFonts w:ascii="Times New Roman" w:hAnsi="Times New Roman"/>
          <w:b/>
          <w:sz w:val="24"/>
          <w:szCs w:val="24"/>
          <w:lang w:val="ro-RO"/>
        </w:rPr>
        <w:t>ersoanel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="000652C9" w:rsidRPr="00891E2D">
        <w:rPr>
          <w:rFonts w:ascii="Times New Roman" w:hAnsi="Times New Roman"/>
          <w:b/>
          <w:sz w:val="24"/>
          <w:szCs w:val="24"/>
          <w:lang w:val="ro-RO"/>
        </w:rPr>
        <w:t xml:space="preserve"> de încredere din partea __________________</w:t>
      </w:r>
      <w:r>
        <w:rPr>
          <w:rFonts w:ascii="Times New Roman" w:hAnsi="Times New Roman"/>
          <w:b/>
          <w:sz w:val="24"/>
          <w:szCs w:val="24"/>
          <w:lang w:val="ro-RO"/>
        </w:rPr>
        <w:t>_____</w:t>
      </w:r>
      <w:r w:rsidR="000652C9" w:rsidRPr="00891E2D">
        <w:rPr>
          <w:rFonts w:ascii="Times New Roman" w:hAnsi="Times New Roman"/>
          <w:b/>
          <w:sz w:val="24"/>
          <w:szCs w:val="24"/>
          <w:lang w:val="ro-RO"/>
        </w:rPr>
        <w:t>_</w:t>
      </w:r>
    </w:p>
    <w:p w14:paraId="2C95FE41" w14:textId="01E4AB96" w:rsidR="00300782" w:rsidRPr="00891E2D" w:rsidRDefault="00300782" w:rsidP="00891E2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91E2D">
        <w:rPr>
          <w:rFonts w:ascii="Times New Roman" w:hAnsi="Times New Roman"/>
          <w:b/>
          <w:sz w:val="24"/>
          <w:szCs w:val="24"/>
          <w:lang w:val="ro-RO"/>
        </w:rPr>
        <w:t xml:space="preserve">la alegerile _______________________ din ________________ </w:t>
      </w:r>
    </w:p>
    <w:p w14:paraId="4FE93612" w14:textId="77777777" w:rsidR="00D87CB7" w:rsidRPr="00D33761" w:rsidRDefault="00D87CB7" w:rsidP="00D87CB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250"/>
        <w:gridCol w:w="2977"/>
        <w:gridCol w:w="3368"/>
      </w:tblGrid>
      <w:tr w:rsidR="00AF097A" w:rsidRPr="007E16F4" w14:paraId="6380D685" w14:textId="77777777" w:rsidTr="00782FE2">
        <w:tc>
          <w:tcPr>
            <w:tcW w:w="835" w:type="dxa"/>
            <w:shd w:val="clear" w:color="auto" w:fill="auto"/>
            <w:vAlign w:val="center"/>
          </w:tcPr>
          <w:p w14:paraId="4EB6376B" w14:textId="77777777" w:rsidR="00AF097A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14:paraId="40CC29C7" w14:textId="6420E401" w:rsidR="00FE50F3" w:rsidRPr="00D33761" w:rsidRDefault="00FE50F3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d/o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6B9DF1" w14:textId="77777777" w:rsidR="00AF097A" w:rsidRPr="00D33761" w:rsidRDefault="00AF097A" w:rsidP="00D6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Numele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720EA" w14:textId="77777777" w:rsidR="00AF097A" w:rsidRPr="00D33761" w:rsidRDefault="00AF097A" w:rsidP="00D6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AD655F2" w14:textId="42E0CCFE" w:rsidR="00AF097A" w:rsidRPr="00D33761" w:rsidRDefault="000652C9" w:rsidP="00D612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AF097A"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nul nașterii </w:t>
            </w:r>
            <w:r w:rsidR="00AF097A" w:rsidRPr="00D3376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r w:rsidR="00AF097A" w:rsidRPr="00D3376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persoanele care împlinesc vîrsta de 18 ani în anul în care candidează, indică ziua, luna și anul nașterii</w:t>
            </w:r>
            <w:r w:rsidR="00AF097A" w:rsidRPr="00D3376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</w:tr>
      <w:tr w:rsidR="00AF097A" w:rsidRPr="00D33761" w14:paraId="2555A134" w14:textId="77777777" w:rsidTr="00782FE2">
        <w:tc>
          <w:tcPr>
            <w:tcW w:w="835" w:type="dxa"/>
            <w:shd w:val="clear" w:color="auto" w:fill="auto"/>
            <w:vAlign w:val="center"/>
          </w:tcPr>
          <w:p w14:paraId="60B2A2DA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1E6CAC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3BD667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49D180B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F097A" w:rsidRPr="00D33761" w14:paraId="382717A6" w14:textId="77777777" w:rsidTr="00782FE2">
        <w:tc>
          <w:tcPr>
            <w:tcW w:w="835" w:type="dxa"/>
            <w:shd w:val="clear" w:color="auto" w:fill="auto"/>
            <w:vAlign w:val="center"/>
          </w:tcPr>
          <w:p w14:paraId="61161D4F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6F3C3D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66B026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480804A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EC2FA65" w14:textId="77777777" w:rsidR="00F508AF" w:rsidRPr="00D33761" w:rsidRDefault="00F508AF" w:rsidP="00451079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sectPr w:rsidR="00F508AF" w:rsidRPr="00D33761" w:rsidSect="008429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CFAF" w14:textId="77777777" w:rsidR="00C62865" w:rsidRDefault="00C62865" w:rsidP="00222358">
      <w:pPr>
        <w:spacing w:after="0" w:line="240" w:lineRule="auto"/>
      </w:pPr>
      <w:r>
        <w:separator/>
      </w:r>
    </w:p>
  </w:endnote>
  <w:endnote w:type="continuationSeparator" w:id="0">
    <w:p w14:paraId="4E7BFCB5" w14:textId="77777777" w:rsidR="00C62865" w:rsidRDefault="00C62865" w:rsidP="002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1468" w14:textId="77777777" w:rsidR="00C62865" w:rsidRDefault="00C62865" w:rsidP="00222358">
      <w:pPr>
        <w:spacing w:after="0" w:line="240" w:lineRule="auto"/>
      </w:pPr>
      <w:r>
        <w:separator/>
      </w:r>
    </w:p>
  </w:footnote>
  <w:footnote w:type="continuationSeparator" w:id="0">
    <w:p w14:paraId="1756B1AA" w14:textId="77777777" w:rsidR="00C62865" w:rsidRDefault="00C62865" w:rsidP="002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C05"/>
    <w:multiLevelType w:val="multilevel"/>
    <w:tmpl w:val="D826AF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7C5915"/>
    <w:multiLevelType w:val="multilevel"/>
    <w:tmpl w:val="1722D7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3AE626C"/>
    <w:multiLevelType w:val="multilevel"/>
    <w:tmpl w:val="32F2D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BC354B"/>
    <w:multiLevelType w:val="multilevel"/>
    <w:tmpl w:val="742A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D63CD5"/>
    <w:multiLevelType w:val="multilevel"/>
    <w:tmpl w:val="EA32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6667FE"/>
    <w:multiLevelType w:val="multilevel"/>
    <w:tmpl w:val="6BFAD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092FB3"/>
    <w:multiLevelType w:val="hybridMultilevel"/>
    <w:tmpl w:val="6498A85C"/>
    <w:lvl w:ilvl="0" w:tplc="3F808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62148"/>
    <w:multiLevelType w:val="multilevel"/>
    <w:tmpl w:val="2940D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8C28CC"/>
    <w:multiLevelType w:val="multilevel"/>
    <w:tmpl w:val="95902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A82B8E"/>
    <w:multiLevelType w:val="multilevel"/>
    <w:tmpl w:val="6786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5A75CED"/>
    <w:multiLevelType w:val="multilevel"/>
    <w:tmpl w:val="5F48B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EB1530"/>
    <w:multiLevelType w:val="multilevel"/>
    <w:tmpl w:val="B4827C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915D3C"/>
    <w:multiLevelType w:val="multilevel"/>
    <w:tmpl w:val="C9F0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E253AB"/>
    <w:multiLevelType w:val="hybridMultilevel"/>
    <w:tmpl w:val="248C5C4A"/>
    <w:lvl w:ilvl="0" w:tplc="599C4FA0">
      <w:start w:val="4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7400E"/>
    <w:multiLevelType w:val="multilevel"/>
    <w:tmpl w:val="BE2C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BA24C31"/>
    <w:multiLevelType w:val="multilevel"/>
    <w:tmpl w:val="0BB47BC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5A4386"/>
    <w:multiLevelType w:val="multilevel"/>
    <w:tmpl w:val="69E6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D8405B0"/>
    <w:multiLevelType w:val="multilevel"/>
    <w:tmpl w:val="9410A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46251B"/>
    <w:multiLevelType w:val="multilevel"/>
    <w:tmpl w:val="D982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8D11EF"/>
    <w:multiLevelType w:val="multilevel"/>
    <w:tmpl w:val="7B6E8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AFD6885"/>
    <w:multiLevelType w:val="multilevel"/>
    <w:tmpl w:val="11A08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B09452C"/>
    <w:multiLevelType w:val="multilevel"/>
    <w:tmpl w:val="CBC4D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4EE5BB0"/>
    <w:multiLevelType w:val="multilevel"/>
    <w:tmpl w:val="743A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581449C"/>
    <w:multiLevelType w:val="multilevel"/>
    <w:tmpl w:val="0F76A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9443390"/>
    <w:multiLevelType w:val="multilevel"/>
    <w:tmpl w:val="A8903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9A36210"/>
    <w:multiLevelType w:val="multilevel"/>
    <w:tmpl w:val="A8903D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5353AE"/>
    <w:multiLevelType w:val="multilevel"/>
    <w:tmpl w:val="64E647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AB1681E"/>
    <w:multiLevelType w:val="multilevel"/>
    <w:tmpl w:val="46824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FD9365E"/>
    <w:multiLevelType w:val="multilevel"/>
    <w:tmpl w:val="C84CAA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79564E0"/>
    <w:multiLevelType w:val="multilevel"/>
    <w:tmpl w:val="3C0E4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81C18F4"/>
    <w:multiLevelType w:val="multilevel"/>
    <w:tmpl w:val="E496DB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9520B28"/>
    <w:multiLevelType w:val="multilevel"/>
    <w:tmpl w:val="7E6A3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B745FC2"/>
    <w:multiLevelType w:val="multilevel"/>
    <w:tmpl w:val="A4DAE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C174A51"/>
    <w:multiLevelType w:val="multilevel"/>
    <w:tmpl w:val="7DD26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1F021F3"/>
    <w:multiLevelType w:val="multilevel"/>
    <w:tmpl w:val="DA266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2BD5964"/>
    <w:multiLevelType w:val="multilevel"/>
    <w:tmpl w:val="4DD4466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47C63EE"/>
    <w:multiLevelType w:val="multilevel"/>
    <w:tmpl w:val="FA9A6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68D34E1"/>
    <w:multiLevelType w:val="multilevel"/>
    <w:tmpl w:val="B28E9C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74C5467"/>
    <w:multiLevelType w:val="multilevel"/>
    <w:tmpl w:val="CA247A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88D526E"/>
    <w:multiLevelType w:val="multilevel"/>
    <w:tmpl w:val="1910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D8C7BBC"/>
    <w:multiLevelType w:val="multilevel"/>
    <w:tmpl w:val="CB6A3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DA13CC7"/>
    <w:multiLevelType w:val="multilevel"/>
    <w:tmpl w:val="4E325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07368AC"/>
    <w:multiLevelType w:val="multilevel"/>
    <w:tmpl w:val="D0A01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0EB75CD"/>
    <w:multiLevelType w:val="multilevel"/>
    <w:tmpl w:val="71E861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9C1681D"/>
    <w:multiLevelType w:val="multilevel"/>
    <w:tmpl w:val="2F54F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BE205C9"/>
    <w:multiLevelType w:val="multilevel"/>
    <w:tmpl w:val="86C48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C4900DF"/>
    <w:multiLevelType w:val="multilevel"/>
    <w:tmpl w:val="4C2C9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E5A3EA6"/>
    <w:multiLevelType w:val="multilevel"/>
    <w:tmpl w:val="56DA7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15B70FC"/>
    <w:multiLevelType w:val="multilevel"/>
    <w:tmpl w:val="BE44A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183CF3"/>
    <w:multiLevelType w:val="multilevel"/>
    <w:tmpl w:val="9D4AA3D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7CB44BEB"/>
    <w:multiLevelType w:val="multilevel"/>
    <w:tmpl w:val="8684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CD3719B"/>
    <w:multiLevelType w:val="multilevel"/>
    <w:tmpl w:val="A1968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7CD66A30"/>
    <w:multiLevelType w:val="hybridMultilevel"/>
    <w:tmpl w:val="EE166784"/>
    <w:lvl w:ilvl="0" w:tplc="5A32AA1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05BFE"/>
    <w:multiLevelType w:val="multilevel"/>
    <w:tmpl w:val="EE886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54"/>
  </w:num>
  <w:num w:numId="4">
    <w:abstractNumId w:val="11"/>
  </w:num>
  <w:num w:numId="5">
    <w:abstractNumId w:val="21"/>
  </w:num>
  <w:num w:numId="6">
    <w:abstractNumId w:val="40"/>
  </w:num>
  <w:num w:numId="7">
    <w:abstractNumId w:val="26"/>
  </w:num>
  <w:num w:numId="8">
    <w:abstractNumId w:val="25"/>
  </w:num>
  <w:num w:numId="9">
    <w:abstractNumId w:val="19"/>
  </w:num>
  <w:num w:numId="10">
    <w:abstractNumId w:val="49"/>
  </w:num>
  <w:num w:numId="11">
    <w:abstractNumId w:val="3"/>
  </w:num>
  <w:num w:numId="12">
    <w:abstractNumId w:val="46"/>
  </w:num>
  <w:num w:numId="13">
    <w:abstractNumId w:val="41"/>
  </w:num>
  <w:num w:numId="14">
    <w:abstractNumId w:val="17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24"/>
  </w:num>
  <w:num w:numId="20">
    <w:abstractNumId w:val="7"/>
  </w:num>
  <w:num w:numId="21">
    <w:abstractNumId w:val="9"/>
  </w:num>
  <w:num w:numId="22">
    <w:abstractNumId w:val="45"/>
  </w:num>
  <w:num w:numId="23">
    <w:abstractNumId w:val="22"/>
  </w:num>
  <w:num w:numId="24">
    <w:abstractNumId w:val="6"/>
  </w:num>
  <w:num w:numId="25">
    <w:abstractNumId w:val="53"/>
  </w:num>
  <w:num w:numId="26">
    <w:abstractNumId w:val="15"/>
  </w:num>
  <w:num w:numId="27">
    <w:abstractNumId w:val="39"/>
  </w:num>
  <w:num w:numId="28">
    <w:abstractNumId w:val="35"/>
  </w:num>
  <w:num w:numId="29">
    <w:abstractNumId w:val="47"/>
  </w:num>
  <w:num w:numId="30">
    <w:abstractNumId w:val="38"/>
  </w:num>
  <w:num w:numId="31">
    <w:abstractNumId w:val="5"/>
  </w:num>
  <w:num w:numId="32">
    <w:abstractNumId w:val="52"/>
  </w:num>
  <w:num w:numId="33">
    <w:abstractNumId w:val="51"/>
  </w:num>
  <w:num w:numId="34">
    <w:abstractNumId w:val="33"/>
  </w:num>
  <w:num w:numId="35">
    <w:abstractNumId w:val="28"/>
  </w:num>
  <w:num w:numId="36">
    <w:abstractNumId w:val="50"/>
  </w:num>
  <w:num w:numId="37">
    <w:abstractNumId w:val="48"/>
  </w:num>
  <w:num w:numId="38">
    <w:abstractNumId w:val="29"/>
  </w:num>
  <w:num w:numId="39">
    <w:abstractNumId w:val="43"/>
  </w:num>
  <w:num w:numId="40">
    <w:abstractNumId w:val="31"/>
  </w:num>
  <w:num w:numId="41">
    <w:abstractNumId w:val="23"/>
  </w:num>
  <w:num w:numId="42">
    <w:abstractNumId w:val="12"/>
  </w:num>
  <w:num w:numId="43">
    <w:abstractNumId w:val="20"/>
  </w:num>
  <w:num w:numId="44">
    <w:abstractNumId w:val="30"/>
  </w:num>
  <w:num w:numId="45">
    <w:abstractNumId w:val="34"/>
  </w:num>
  <w:num w:numId="46">
    <w:abstractNumId w:val="42"/>
  </w:num>
  <w:num w:numId="47">
    <w:abstractNumId w:val="10"/>
  </w:num>
  <w:num w:numId="48">
    <w:abstractNumId w:val="44"/>
  </w:num>
  <w:num w:numId="49">
    <w:abstractNumId w:val="37"/>
  </w:num>
  <w:num w:numId="50">
    <w:abstractNumId w:val="32"/>
  </w:num>
  <w:num w:numId="51">
    <w:abstractNumId w:val="16"/>
  </w:num>
  <w:num w:numId="52">
    <w:abstractNumId w:val="55"/>
  </w:num>
  <w:num w:numId="53">
    <w:abstractNumId w:val="27"/>
  </w:num>
  <w:num w:numId="54">
    <w:abstractNumId w:val="8"/>
  </w:num>
  <w:num w:numId="55">
    <w:abstractNumId w:val="36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07"/>
    <w:rsid w:val="00006AAE"/>
    <w:rsid w:val="0002025E"/>
    <w:rsid w:val="00044F55"/>
    <w:rsid w:val="00053D6A"/>
    <w:rsid w:val="000652C9"/>
    <w:rsid w:val="00067D54"/>
    <w:rsid w:val="000A4C38"/>
    <w:rsid w:val="000C63C0"/>
    <w:rsid w:val="000D454A"/>
    <w:rsid w:val="00160AF4"/>
    <w:rsid w:val="001675C7"/>
    <w:rsid w:val="00190868"/>
    <w:rsid w:val="001C584F"/>
    <w:rsid w:val="001F0B66"/>
    <w:rsid w:val="00204787"/>
    <w:rsid w:val="00213398"/>
    <w:rsid w:val="00221358"/>
    <w:rsid w:val="00222358"/>
    <w:rsid w:val="002246A8"/>
    <w:rsid w:val="00226DDF"/>
    <w:rsid w:val="0025323D"/>
    <w:rsid w:val="0027435E"/>
    <w:rsid w:val="002855AF"/>
    <w:rsid w:val="002919AF"/>
    <w:rsid w:val="002C0AD7"/>
    <w:rsid w:val="002C79AD"/>
    <w:rsid w:val="002E008B"/>
    <w:rsid w:val="00300782"/>
    <w:rsid w:val="00330EBE"/>
    <w:rsid w:val="003327B7"/>
    <w:rsid w:val="00333CBE"/>
    <w:rsid w:val="00361BC7"/>
    <w:rsid w:val="0038067C"/>
    <w:rsid w:val="003827BB"/>
    <w:rsid w:val="003859B7"/>
    <w:rsid w:val="003915A7"/>
    <w:rsid w:val="00391979"/>
    <w:rsid w:val="0039731C"/>
    <w:rsid w:val="003A5B0F"/>
    <w:rsid w:val="003C0ED3"/>
    <w:rsid w:val="003C1569"/>
    <w:rsid w:val="003C2139"/>
    <w:rsid w:val="003D56A9"/>
    <w:rsid w:val="003D7235"/>
    <w:rsid w:val="003D7F16"/>
    <w:rsid w:val="003E0BEB"/>
    <w:rsid w:val="00412C7A"/>
    <w:rsid w:val="004318D4"/>
    <w:rsid w:val="00451079"/>
    <w:rsid w:val="004514B0"/>
    <w:rsid w:val="00461FF7"/>
    <w:rsid w:val="004726AF"/>
    <w:rsid w:val="004934AD"/>
    <w:rsid w:val="004B180A"/>
    <w:rsid w:val="004B54E2"/>
    <w:rsid w:val="004C51C2"/>
    <w:rsid w:val="00514767"/>
    <w:rsid w:val="00517135"/>
    <w:rsid w:val="005267EA"/>
    <w:rsid w:val="005307A2"/>
    <w:rsid w:val="005353ED"/>
    <w:rsid w:val="005377A8"/>
    <w:rsid w:val="0054114C"/>
    <w:rsid w:val="00556551"/>
    <w:rsid w:val="00572950"/>
    <w:rsid w:val="00574CD3"/>
    <w:rsid w:val="00576DA9"/>
    <w:rsid w:val="00593FB3"/>
    <w:rsid w:val="00595B98"/>
    <w:rsid w:val="005A1BAA"/>
    <w:rsid w:val="005E6CC8"/>
    <w:rsid w:val="005F18DB"/>
    <w:rsid w:val="00605588"/>
    <w:rsid w:val="00612609"/>
    <w:rsid w:val="006130DC"/>
    <w:rsid w:val="00614253"/>
    <w:rsid w:val="006338D7"/>
    <w:rsid w:val="00657BB2"/>
    <w:rsid w:val="00662181"/>
    <w:rsid w:val="00664D6B"/>
    <w:rsid w:val="00682299"/>
    <w:rsid w:val="00690F2D"/>
    <w:rsid w:val="00697E57"/>
    <w:rsid w:val="006B5C69"/>
    <w:rsid w:val="006D1DE2"/>
    <w:rsid w:val="006E781D"/>
    <w:rsid w:val="00701E78"/>
    <w:rsid w:val="007024C3"/>
    <w:rsid w:val="007528A8"/>
    <w:rsid w:val="00755313"/>
    <w:rsid w:val="00782FE2"/>
    <w:rsid w:val="00794A40"/>
    <w:rsid w:val="007969BD"/>
    <w:rsid w:val="007A0B90"/>
    <w:rsid w:val="007A4787"/>
    <w:rsid w:val="007C6D16"/>
    <w:rsid w:val="007E00B2"/>
    <w:rsid w:val="007E16F4"/>
    <w:rsid w:val="007F7820"/>
    <w:rsid w:val="0080332A"/>
    <w:rsid w:val="00821391"/>
    <w:rsid w:val="00832587"/>
    <w:rsid w:val="00837D9C"/>
    <w:rsid w:val="0084030B"/>
    <w:rsid w:val="008429EC"/>
    <w:rsid w:val="00850568"/>
    <w:rsid w:val="00860959"/>
    <w:rsid w:val="00863357"/>
    <w:rsid w:val="00891E2D"/>
    <w:rsid w:val="008A4497"/>
    <w:rsid w:val="008D10B6"/>
    <w:rsid w:val="008E6686"/>
    <w:rsid w:val="008F7597"/>
    <w:rsid w:val="00901447"/>
    <w:rsid w:val="00915464"/>
    <w:rsid w:val="009322C3"/>
    <w:rsid w:val="009544D0"/>
    <w:rsid w:val="00967954"/>
    <w:rsid w:val="00970308"/>
    <w:rsid w:val="00971DB0"/>
    <w:rsid w:val="00986F29"/>
    <w:rsid w:val="00994419"/>
    <w:rsid w:val="009A1AF4"/>
    <w:rsid w:val="009A25EA"/>
    <w:rsid w:val="009B6C92"/>
    <w:rsid w:val="009D694A"/>
    <w:rsid w:val="009E5AEF"/>
    <w:rsid w:val="009F0664"/>
    <w:rsid w:val="00A10B8C"/>
    <w:rsid w:val="00A271F8"/>
    <w:rsid w:val="00A4341C"/>
    <w:rsid w:val="00A65CAA"/>
    <w:rsid w:val="00A96C03"/>
    <w:rsid w:val="00AA06CC"/>
    <w:rsid w:val="00AB0081"/>
    <w:rsid w:val="00AD3150"/>
    <w:rsid w:val="00AD5443"/>
    <w:rsid w:val="00AD6FCD"/>
    <w:rsid w:val="00AE26D4"/>
    <w:rsid w:val="00AE3AEA"/>
    <w:rsid w:val="00AF097A"/>
    <w:rsid w:val="00B16F20"/>
    <w:rsid w:val="00B21236"/>
    <w:rsid w:val="00B21CEF"/>
    <w:rsid w:val="00B8298D"/>
    <w:rsid w:val="00BB615F"/>
    <w:rsid w:val="00BC2BC8"/>
    <w:rsid w:val="00BC73A4"/>
    <w:rsid w:val="00BC7542"/>
    <w:rsid w:val="00BD214F"/>
    <w:rsid w:val="00BF12CA"/>
    <w:rsid w:val="00C43DBE"/>
    <w:rsid w:val="00C62865"/>
    <w:rsid w:val="00C80541"/>
    <w:rsid w:val="00CA3E85"/>
    <w:rsid w:val="00CB5082"/>
    <w:rsid w:val="00CC2307"/>
    <w:rsid w:val="00CC6979"/>
    <w:rsid w:val="00CD70E7"/>
    <w:rsid w:val="00CF17CB"/>
    <w:rsid w:val="00CF5AFE"/>
    <w:rsid w:val="00D063F6"/>
    <w:rsid w:val="00D14FCD"/>
    <w:rsid w:val="00D2693D"/>
    <w:rsid w:val="00D33761"/>
    <w:rsid w:val="00D612AC"/>
    <w:rsid w:val="00D70576"/>
    <w:rsid w:val="00D7364F"/>
    <w:rsid w:val="00D7482B"/>
    <w:rsid w:val="00D87CB7"/>
    <w:rsid w:val="00DF0B34"/>
    <w:rsid w:val="00E200CB"/>
    <w:rsid w:val="00E274DA"/>
    <w:rsid w:val="00E34D55"/>
    <w:rsid w:val="00E4104A"/>
    <w:rsid w:val="00E74607"/>
    <w:rsid w:val="00E86D15"/>
    <w:rsid w:val="00ED2475"/>
    <w:rsid w:val="00ED24D5"/>
    <w:rsid w:val="00F21D76"/>
    <w:rsid w:val="00F33719"/>
    <w:rsid w:val="00F35975"/>
    <w:rsid w:val="00F508AF"/>
    <w:rsid w:val="00F5141B"/>
    <w:rsid w:val="00F5342D"/>
    <w:rsid w:val="00F569AA"/>
    <w:rsid w:val="00F6523F"/>
    <w:rsid w:val="00F66BAD"/>
    <w:rsid w:val="00F87C18"/>
    <w:rsid w:val="00F9501E"/>
    <w:rsid w:val="00FB2577"/>
    <w:rsid w:val="00FC0C37"/>
    <w:rsid w:val="00FC492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797C80"/>
  <w15:docId w15:val="{6E919881-D652-4A48-9C82-02F350B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74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ru-RU"/>
    </w:rPr>
  </w:style>
  <w:style w:type="character" w:styleId="Strong">
    <w:name w:val="Strong"/>
    <w:basedOn w:val="DefaultParagraphFont"/>
    <w:uiPriority w:val="22"/>
    <w:qFormat/>
    <w:rsid w:val="00E74607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E7460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ListParagraph">
    <w:name w:val="List Paragraph"/>
    <w:basedOn w:val="Normal"/>
    <w:uiPriority w:val="34"/>
    <w:qFormat/>
    <w:rsid w:val="00CD70E7"/>
    <w:pPr>
      <w:ind w:left="720"/>
      <w:contextualSpacing/>
    </w:pPr>
  </w:style>
  <w:style w:type="table" w:styleId="TableGrid">
    <w:name w:val="Table Grid"/>
    <w:basedOn w:val="TableNormal"/>
    <w:uiPriority w:val="59"/>
    <w:rsid w:val="00CD7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64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508AF"/>
  </w:style>
  <w:style w:type="paragraph" w:customStyle="1" w:styleId="Default">
    <w:name w:val="Default"/>
    <w:rsid w:val="00F50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F508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508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Normal"/>
    <w:uiPriority w:val="99"/>
    <w:qFormat/>
    <w:rsid w:val="002919AF"/>
    <w:pPr>
      <w:ind w:left="720"/>
    </w:pPr>
    <w:rPr>
      <w:rFonts w:eastAsia="MS Mincho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D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angela.musteata</dc:creator>
  <cp:keywords/>
  <dc:description/>
  <cp:lastModifiedBy>Viorica Zaharia</cp:lastModifiedBy>
  <cp:revision>14</cp:revision>
  <cp:lastPrinted>2016-10-04T13:07:00Z</cp:lastPrinted>
  <dcterms:created xsi:type="dcterms:W3CDTF">2018-05-02T11:00:00Z</dcterms:created>
  <dcterms:modified xsi:type="dcterms:W3CDTF">2018-06-21T06:46:00Z</dcterms:modified>
</cp:coreProperties>
</file>