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CE0B" w14:textId="77777777" w:rsidR="0090778D" w:rsidRPr="000C2DB5" w:rsidRDefault="0090778D" w:rsidP="0090778D">
      <w:pPr>
        <w:shd w:val="clear" w:color="auto" w:fill="FFFFFF"/>
        <w:spacing w:before="75"/>
        <w:jc w:val="right"/>
        <w:rPr>
          <w:lang w:val="ro-RO" w:eastAsia="zh-CN"/>
        </w:rPr>
      </w:pPr>
      <w:r w:rsidRPr="009D3BB4">
        <w:rPr>
          <w:lang w:val="ro-RO" w:eastAsia="zh-CN"/>
        </w:rPr>
        <w:t>Anexă</w:t>
      </w:r>
    </w:p>
    <w:p w14:paraId="03696A98" w14:textId="77777777" w:rsidR="0090778D" w:rsidRPr="009D3BB4" w:rsidRDefault="0090778D" w:rsidP="0090778D">
      <w:pPr>
        <w:jc w:val="right"/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la hotăr</w:t>
      </w:r>
      <w:r w:rsidR="00E564CA" w:rsidRPr="009D3BB4">
        <w:rPr>
          <w:rFonts w:eastAsia="Calibri"/>
          <w:lang w:val="ro-RO"/>
        </w:rPr>
        <w:t>â</w:t>
      </w:r>
      <w:r w:rsidRPr="009D3BB4">
        <w:rPr>
          <w:rFonts w:eastAsia="Calibri"/>
          <w:lang w:val="ro-RO"/>
        </w:rPr>
        <w:t xml:space="preserve">rea Comisiei Electorale Centrale </w:t>
      </w:r>
    </w:p>
    <w:p w14:paraId="7E2B0096" w14:textId="27FDAC9B" w:rsidR="0090778D" w:rsidRPr="009D3BB4" w:rsidRDefault="0090778D" w:rsidP="0090778D">
      <w:pPr>
        <w:jc w:val="right"/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nr. </w:t>
      </w:r>
      <w:r w:rsidR="001C2D60">
        <w:rPr>
          <w:rFonts w:eastAsia="Calibri"/>
          <w:lang w:val="ro-RO"/>
        </w:rPr>
        <w:t>4103</w:t>
      </w:r>
      <w:r w:rsidR="00437C15" w:rsidRPr="009D3BB4">
        <w:rPr>
          <w:rFonts w:eastAsia="Calibri"/>
          <w:lang w:val="ro-RO"/>
        </w:rPr>
        <w:t xml:space="preserve"> </w:t>
      </w:r>
      <w:r w:rsidRPr="009D3BB4">
        <w:rPr>
          <w:rFonts w:eastAsia="Calibri"/>
          <w:lang w:val="ro-RO"/>
        </w:rPr>
        <w:t xml:space="preserve">din </w:t>
      </w:r>
      <w:r w:rsidR="00CC5914" w:rsidRPr="009D3BB4">
        <w:rPr>
          <w:rFonts w:eastAsia="Calibri"/>
          <w:lang w:val="ro-RO"/>
        </w:rPr>
        <w:t xml:space="preserve">15 august </w:t>
      </w:r>
      <w:r w:rsidR="00437C15" w:rsidRPr="009D3BB4">
        <w:rPr>
          <w:rFonts w:eastAsia="Calibri"/>
          <w:lang w:val="ro-RO"/>
        </w:rPr>
        <w:t xml:space="preserve"> </w:t>
      </w:r>
      <w:r w:rsidRPr="009D3BB4">
        <w:rPr>
          <w:rFonts w:eastAsia="Calibri"/>
          <w:lang w:val="ro-RO"/>
        </w:rPr>
        <w:t>20</w:t>
      </w:r>
      <w:r w:rsidR="00CC5914" w:rsidRPr="009D3BB4">
        <w:rPr>
          <w:rFonts w:eastAsia="Calibri"/>
          <w:lang w:val="ro-RO"/>
        </w:rPr>
        <w:t>20</w:t>
      </w:r>
    </w:p>
    <w:p w14:paraId="52C2839C" w14:textId="77777777" w:rsidR="0090778D" w:rsidRPr="009D3BB4" w:rsidRDefault="0090778D" w:rsidP="0090778D">
      <w:pPr>
        <w:jc w:val="right"/>
        <w:rPr>
          <w:rFonts w:eastAsia="Calibri"/>
          <w:b/>
          <w:i/>
          <w:sz w:val="12"/>
          <w:szCs w:val="12"/>
          <w:lang w:val="ro-RO"/>
        </w:rPr>
      </w:pPr>
      <w:r w:rsidRPr="009D3BB4">
        <w:rPr>
          <w:rFonts w:eastAsia="Calibri"/>
          <w:b/>
          <w:i/>
          <w:sz w:val="12"/>
          <w:szCs w:val="12"/>
          <w:lang w:val="ro-RO"/>
        </w:rPr>
        <w:t xml:space="preserve">  </w:t>
      </w:r>
    </w:p>
    <w:p w14:paraId="0B3FE119" w14:textId="77777777" w:rsidR="0090778D" w:rsidRPr="009D3BB4" w:rsidRDefault="0090778D" w:rsidP="00AA44BF">
      <w:pPr>
        <w:jc w:val="center"/>
        <w:outlineLvl w:val="0"/>
        <w:rPr>
          <w:rFonts w:eastAsia="Calibri"/>
          <w:b/>
          <w:caps/>
          <w:lang w:val="ro-RO"/>
        </w:rPr>
      </w:pPr>
      <w:r w:rsidRPr="009D3BB4">
        <w:rPr>
          <w:rFonts w:eastAsia="Calibri"/>
          <w:b/>
          <w:caps/>
          <w:lang w:val="ro-RO"/>
        </w:rPr>
        <w:t xml:space="preserve">Programul calendaristic </w:t>
      </w:r>
    </w:p>
    <w:p w14:paraId="2CAB455D" w14:textId="77777777" w:rsidR="0090778D" w:rsidRPr="009D3BB4" w:rsidRDefault="0090778D" w:rsidP="00AA44BF">
      <w:pPr>
        <w:ind w:right="355"/>
        <w:jc w:val="center"/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pentru realizarea </w:t>
      </w:r>
      <w:r w:rsidR="00437C15" w:rsidRPr="009D3BB4">
        <w:rPr>
          <w:rFonts w:eastAsia="Calibri"/>
          <w:lang w:val="ro-RO"/>
        </w:rPr>
        <w:t>acțiunilor</w:t>
      </w:r>
      <w:r w:rsidRPr="009D3BB4">
        <w:rPr>
          <w:rFonts w:eastAsia="Calibri"/>
          <w:lang w:val="ro-RO"/>
        </w:rPr>
        <w:t xml:space="preserve"> de organizare şi </w:t>
      </w:r>
      <w:r w:rsidR="00437C15" w:rsidRPr="009D3BB4">
        <w:rPr>
          <w:rFonts w:eastAsia="Calibri"/>
          <w:lang w:val="ro-RO"/>
        </w:rPr>
        <w:t>desfășurare</w:t>
      </w:r>
      <w:r w:rsidRPr="009D3BB4">
        <w:rPr>
          <w:rFonts w:eastAsia="Calibri"/>
          <w:lang w:val="ro-RO"/>
        </w:rPr>
        <w:t xml:space="preserve"> a alegerilor </w:t>
      </w:r>
    </w:p>
    <w:p w14:paraId="4190CCFD" w14:textId="3E549E0D" w:rsidR="0090778D" w:rsidRPr="009D3BB4" w:rsidRDefault="0090778D" w:rsidP="00AA44BF">
      <w:pPr>
        <w:ind w:right="355"/>
        <w:jc w:val="center"/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pentru funcția de Președinte al Republicii Moldova din </w:t>
      </w:r>
      <w:r w:rsidR="007B2C96" w:rsidRPr="009D3BB4">
        <w:rPr>
          <w:rFonts w:eastAsia="Calibri"/>
          <w:lang w:val="ro-RO"/>
        </w:rPr>
        <w:t>1</w:t>
      </w:r>
      <w:r w:rsidR="00437C15" w:rsidRPr="009D3BB4">
        <w:rPr>
          <w:rFonts w:eastAsia="Calibri"/>
          <w:lang w:val="ro-RO"/>
        </w:rPr>
        <w:t xml:space="preserve"> </w:t>
      </w:r>
      <w:r w:rsidR="007B2C96" w:rsidRPr="009D3BB4">
        <w:rPr>
          <w:rFonts w:eastAsia="Calibri"/>
          <w:lang w:val="ro-RO"/>
        </w:rPr>
        <w:t>noiembrie</w:t>
      </w:r>
      <w:r w:rsidRPr="009D3BB4">
        <w:rPr>
          <w:rFonts w:eastAsia="Calibri"/>
          <w:lang w:val="ro-RO"/>
        </w:rPr>
        <w:t xml:space="preserve"> 20</w:t>
      </w:r>
      <w:r w:rsidR="007B2C96" w:rsidRPr="009D3BB4">
        <w:rPr>
          <w:rFonts w:eastAsia="Calibri"/>
          <w:lang w:val="ro-RO"/>
        </w:rPr>
        <w:t>20</w:t>
      </w:r>
    </w:p>
    <w:p w14:paraId="6B14D555" w14:textId="77777777" w:rsidR="0090778D" w:rsidRPr="009D3BB4" w:rsidRDefault="0090778D" w:rsidP="00AA44BF">
      <w:pPr>
        <w:jc w:val="center"/>
        <w:rPr>
          <w:rFonts w:eastAsia="Calibri"/>
          <w:b/>
          <w:i/>
          <w:lang w:val="ro-RO"/>
        </w:rPr>
      </w:pPr>
    </w:p>
    <w:tbl>
      <w:tblPr>
        <w:tblW w:w="1553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3"/>
        <w:gridCol w:w="3241"/>
        <w:gridCol w:w="781"/>
        <w:gridCol w:w="29"/>
        <w:gridCol w:w="2693"/>
        <w:gridCol w:w="8"/>
        <w:gridCol w:w="6022"/>
        <w:gridCol w:w="2127"/>
        <w:gridCol w:w="8"/>
      </w:tblGrid>
      <w:tr w:rsidR="0090778D" w:rsidRPr="009D3BB4" w14:paraId="2D59766F" w14:textId="77777777" w:rsidTr="001C2D60">
        <w:trPr>
          <w:gridAfter w:val="1"/>
          <w:wAfter w:w="8" w:type="dxa"/>
          <w:trHeight w:val="84"/>
        </w:trPr>
        <w:tc>
          <w:tcPr>
            <w:tcW w:w="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19490C67" w14:textId="77777777" w:rsidR="0090778D" w:rsidRPr="009D3BB4" w:rsidRDefault="0090778D" w:rsidP="00AA44BF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Nr. d/o</w:t>
            </w:r>
          </w:p>
        </w:tc>
        <w:tc>
          <w:tcPr>
            <w:tcW w:w="40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226D7BE6" w14:textId="77777777" w:rsidR="0090778D" w:rsidRPr="009D3BB4" w:rsidRDefault="0090778D" w:rsidP="00AA44BF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 xml:space="preserve">Termenul de realizare a </w:t>
            </w:r>
            <w:r w:rsidR="00BD4430" w:rsidRPr="009D3BB4">
              <w:rPr>
                <w:rFonts w:eastAsia="Calibri"/>
                <w:b/>
                <w:lang w:val="ro-RO"/>
              </w:rPr>
              <w:t>acțiunii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5D36EE09" w14:textId="4F401CC2" w:rsidR="0090778D" w:rsidRPr="009D3BB4" w:rsidRDefault="0090778D" w:rsidP="0046488D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 xml:space="preserve">Cadrul legal (prevederile Codului electoral şi </w:t>
            </w:r>
            <w:r w:rsidR="00A25A0E" w:rsidRPr="009D3BB4">
              <w:rPr>
                <w:rFonts w:eastAsia="Calibri"/>
                <w:b/>
                <w:lang w:val="ro-RO"/>
              </w:rPr>
              <w:t xml:space="preserve">ale </w:t>
            </w:r>
            <w:r w:rsidRPr="009D3BB4">
              <w:rPr>
                <w:rFonts w:eastAsia="Calibri"/>
                <w:b/>
                <w:lang w:val="ro-RO"/>
              </w:rPr>
              <w:t xml:space="preserve">actelor normative </w:t>
            </w:r>
            <w:r w:rsidR="00A25A0E" w:rsidRPr="009D3BB4">
              <w:rPr>
                <w:rFonts w:eastAsia="Calibri"/>
                <w:b/>
                <w:lang w:val="ro-RO"/>
              </w:rPr>
              <w:t xml:space="preserve">adoptate de </w:t>
            </w:r>
            <w:r w:rsidRPr="009D3BB4">
              <w:rPr>
                <w:rFonts w:eastAsia="Calibri"/>
                <w:b/>
                <w:lang w:val="ro-RO"/>
              </w:rPr>
              <w:t>CEC)</w:t>
            </w:r>
          </w:p>
        </w:tc>
        <w:tc>
          <w:tcPr>
            <w:tcW w:w="6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1F56B40D" w14:textId="77777777" w:rsidR="0090778D" w:rsidRPr="009D3BB4" w:rsidRDefault="0090778D" w:rsidP="00AA44BF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 xml:space="preserve">Descrierea </w:t>
            </w:r>
            <w:r w:rsidR="00BD4430" w:rsidRPr="009D3BB4">
              <w:rPr>
                <w:rFonts w:eastAsia="Calibri"/>
                <w:b/>
                <w:lang w:val="ro-RO"/>
              </w:rPr>
              <w:t>acțiunii</w:t>
            </w:r>
          </w:p>
          <w:p w14:paraId="5C4615F6" w14:textId="77777777" w:rsidR="0090778D" w:rsidRPr="009D3BB4" w:rsidRDefault="0090778D" w:rsidP="00AA44BF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conform prevederilor</w:t>
            </w:r>
          </w:p>
          <w:p w14:paraId="07C563E6" w14:textId="77777777" w:rsidR="0090778D" w:rsidRPr="009D3BB4" w:rsidRDefault="0090778D" w:rsidP="00AA44BF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Codului electoral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3A9626C0" w14:textId="77777777" w:rsidR="0090778D" w:rsidRPr="009D3BB4" w:rsidRDefault="0090778D" w:rsidP="007B2C96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Responsabili</w:t>
            </w:r>
          </w:p>
        </w:tc>
      </w:tr>
      <w:tr w:rsidR="004C279E" w:rsidRPr="009D3BB4" w14:paraId="450F4882" w14:textId="77777777" w:rsidTr="001C2D60">
        <w:trPr>
          <w:gridAfter w:val="1"/>
          <w:wAfter w:w="8" w:type="dxa"/>
          <w:trHeight w:val="774"/>
        </w:trPr>
        <w:tc>
          <w:tcPr>
            <w:tcW w:w="6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3C44" w14:textId="77777777" w:rsidR="004C279E" w:rsidRPr="009D3BB4" w:rsidRDefault="004C279E" w:rsidP="0020416F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E289" w14:textId="78F2ED08" w:rsidR="005D36BA" w:rsidRPr="009D3BB4" w:rsidRDefault="00C244D5" w:rsidP="000E06ED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Încep</w:t>
            </w:r>
            <w:r w:rsidR="00E564CA" w:rsidRPr="009D3BB4">
              <w:rPr>
                <w:rFonts w:eastAsia="Calibri"/>
                <w:lang w:val="ro-RO"/>
              </w:rPr>
              <w:t>â</w:t>
            </w:r>
            <w:r w:rsidRPr="009D3BB4">
              <w:rPr>
                <w:rFonts w:eastAsia="Calibri"/>
                <w:lang w:val="ro-RO"/>
              </w:rPr>
              <w:t xml:space="preserve">nd cu </w:t>
            </w:r>
            <w:r w:rsidR="000E06ED">
              <w:rPr>
                <w:rFonts w:eastAsia="Calibri"/>
                <w:b/>
                <w:lang w:val="ro-RO"/>
              </w:rPr>
              <w:t>25</w:t>
            </w:r>
            <w:r w:rsidR="006F58E5" w:rsidRPr="009D3BB4">
              <w:rPr>
                <w:rFonts w:eastAsia="Calibri"/>
                <w:b/>
                <w:lang w:val="ro-RO"/>
              </w:rPr>
              <w:t xml:space="preserve"> </w:t>
            </w:r>
            <w:r w:rsidR="007B2C96" w:rsidRPr="009D3BB4">
              <w:rPr>
                <w:rFonts w:eastAsia="Calibri"/>
                <w:b/>
                <w:lang w:val="ro-RO"/>
              </w:rPr>
              <w:t>august</w:t>
            </w:r>
            <w:r w:rsidRPr="009D3BB4">
              <w:rPr>
                <w:rFonts w:eastAsia="Calibri"/>
                <w:b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4F7B" w14:textId="77777777" w:rsidR="004C279E" w:rsidRPr="009D3BB4" w:rsidRDefault="00C244D5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1</w:t>
            </w:r>
          </w:p>
        </w:tc>
        <w:tc>
          <w:tcPr>
            <w:tcW w:w="60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CD85" w14:textId="38503A7D" w:rsidR="004C279E" w:rsidRPr="009D3BB4" w:rsidRDefault="00C244D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Începerea perioadei electorale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63BC2" w14:textId="77777777" w:rsidR="004C279E" w:rsidRPr="009D3BB4" w:rsidRDefault="00C244D5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</w:tc>
      </w:tr>
      <w:tr w:rsidR="0090778D" w:rsidRPr="009D3BB4" w14:paraId="7773BDCC" w14:textId="77777777" w:rsidTr="001C2D60">
        <w:trPr>
          <w:gridAfter w:val="1"/>
          <w:wAfter w:w="8" w:type="dxa"/>
          <w:trHeight w:val="774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848E" w14:textId="77777777" w:rsidR="0090778D" w:rsidRPr="009D3BB4" w:rsidRDefault="0090778D" w:rsidP="0020416F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39E9" w14:textId="5978371C" w:rsidR="0090778D" w:rsidRPr="009D3BB4" w:rsidRDefault="00D843AE" w:rsidP="00CD57E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0E06ED">
              <w:rPr>
                <w:rFonts w:eastAsia="Calibri"/>
                <w:b/>
                <w:lang w:val="ro-RO"/>
              </w:rPr>
              <w:t>25</w:t>
            </w:r>
            <w:r w:rsidR="000E06ED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9D3BB4">
              <w:rPr>
                <w:rFonts w:eastAsia="Calibri"/>
                <w:lang w:val="ro-RO"/>
              </w:rPr>
              <w:t>inclusiv</w:t>
            </w:r>
            <w:r w:rsidR="0090778D" w:rsidRPr="009D3BB4">
              <w:rPr>
                <w:rFonts w:eastAsia="Calibri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A971" w14:textId="77777777" w:rsidR="0090778D" w:rsidRPr="009D3BB4" w:rsidRDefault="00D843A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</w:t>
            </w:r>
            <w:r w:rsidR="0090778D" w:rsidRPr="009D3BB4">
              <w:rPr>
                <w:lang w:val="ro-RO" w:eastAsia="ru-RU"/>
              </w:rPr>
              <w:t>rt. 21 alin. (1) și (3)</w:t>
            </w:r>
          </w:p>
          <w:p w14:paraId="5A8E0906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</w:p>
          <w:p w14:paraId="15FD1522" w14:textId="77777777" w:rsidR="0090778D" w:rsidRPr="009D3BB4" w:rsidRDefault="0090778D" w:rsidP="00AA44BF">
            <w:pPr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7DB0" w14:textId="78E09C75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Degrevarea unor membri</w:t>
            </w:r>
            <w:r w:rsidR="002D7B5E" w:rsidRPr="009D3BB4">
              <w:rPr>
                <w:lang w:val="ro-RO" w:eastAsia="ru-RU"/>
              </w:rPr>
              <w:t xml:space="preserve"> ai CEC de </w:t>
            </w:r>
            <w:r w:rsidR="00A25A0E" w:rsidRPr="009D3BB4">
              <w:rPr>
                <w:lang w:val="ro-RO" w:eastAsia="ru-RU"/>
              </w:rPr>
              <w:t xml:space="preserve">atribuțiile de </w:t>
            </w:r>
            <w:r w:rsidR="002D7B5E" w:rsidRPr="009D3BB4">
              <w:rPr>
                <w:lang w:val="ro-RO" w:eastAsia="ru-RU"/>
              </w:rPr>
              <w:t xml:space="preserve">la locul de muncă </w:t>
            </w:r>
            <w:r w:rsidRPr="009D3BB4">
              <w:rPr>
                <w:lang w:val="ro-RO" w:eastAsia="ru-RU"/>
              </w:rPr>
              <w:t xml:space="preserve"> permanent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9596" w14:textId="77777777" w:rsidR="0090778D" w:rsidRPr="009D3BB4" w:rsidRDefault="0090778D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52B194BA" w14:textId="77777777" w:rsidR="0090778D" w:rsidRPr="009D3BB4" w:rsidRDefault="00830478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(S</w:t>
            </w:r>
            <w:r w:rsidR="0090778D" w:rsidRPr="009D3BB4">
              <w:rPr>
                <w:rFonts w:eastAsia="Calibri"/>
                <w:lang w:val="ro-RO"/>
              </w:rPr>
              <w:t>RU</w:t>
            </w:r>
            <w:r w:rsidRPr="009D3BB4">
              <w:rPr>
                <w:rFonts w:eastAsia="Calibri"/>
                <w:lang w:val="ro-RO"/>
              </w:rPr>
              <w:t>)</w:t>
            </w:r>
          </w:p>
          <w:p w14:paraId="01A3795E" w14:textId="77777777" w:rsidR="0090778D" w:rsidRPr="009D3BB4" w:rsidRDefault="00830478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</w:t>
            </w:r>
            <w:r w:rsidR="0090778D" w:rsidRPr="009D3BB4">
              <w:rPr>
                <w:rFonts w:eastAsia="Calibri"/>
                <w:lang w:val="ro-RO"/>
              </w:rPr>
              <w:t>DFE</w:t>
            </w:r>
            <w:r w:rsidRPr="009D3BB4">
              <w:rPr>
                <w:rFonts w:eastAsia="Calibri"/>
                <w:lang w:val="ro-RO"/>
              </w:rPr>
              <w:t>)</w:t>
            </w:r>
          </w:p>
        </w:tc>
      </w:tr>
      <w:tr w:rsidR="0090778D" w:rsidRPr="009D3BB4" w14:paraId="55DF1F37" w14:textId="77777777" w:rsidTr="001C2D60">
        <w:trPr>
          <w:gridAfter w:val="1"/>
          <w:wAfter w:w="8" w:type="dxa"/>
          <w:trHeight w:val="150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3339" w14:textId="77777777" w:rsidR="0090778D" w:rsidRPr="009D3BB4" w:rsidRDefault="0090778D" w:rsidP="0020416F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D751" w14:textId="61E32252" w:rsidR="0090778D" w:rsidRPr="009D3BB4" w:rsidRDefault="005C7A37" w:rsidP="00AA44BF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0E06ED">
              <w:rPr>
                <w:rFonts w:eastAsia="Calibri"/>
                <w:b/>
                <w:lang w:val="ro-RO"/>
              </w:rPr>
              <w:t>25</w:t>
            </w:r>
            <w:r w:rsidR="000E06ED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9D3BB4">
              <w:rPr>
                <w:rFonts w:eastAsia="Calibri"/>
                <w:lang w:val="ro-RO"/>
              </w:rPr>
              <w:t xml:space="preserve">inclusiv </w:t>
            </w:r>
            <w:r w:rsidR="000E06ED">
              <w:rPr>
                <w:rFonts w:eastAsia="Calibri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0E74" w14:textId="77777777" w:rsidR="0090778D" w:rsidRPr="009D3BB4" w:rsidRDefault="005C7A37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</w:t>
            </w:r>
            <w:r w:rsidR="0090778D" w:rsidRPr="009D3BB4">
              <w:rPr>
                <w:lang w:val="ro-RO" w:eastAsia="ru-RU"/>
              </w:rPr>
              <w:t>rt. 22, 26</w:t>
            </w:r>
          </w:p>
          <w:p w14:paraId="573E2B51" w14:textId="77777777" w:rsidR="0090778D" w:rsidRPr="009D3BB4" w:rsidRDefault="00CA47D1" w:rsidP="0076565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pct. 27 din </w:t>
            </w:r>
            <w:r w:rsidR="0090778D" w:rsidRPr="009D3BB4">
              <w:rPr>
                <w:lang w:val="ro-RO" w:eastAsia="ru-RU"/>
              </w:rPr>
              <w:t xml:space="preserve">Regulamentul </w:t>
            </w:r>
            <w:r w:rsidRPr="009D3BB4">
              <w:rPr>
                <w:lang w:val="ro-RO" w:eastAsia="ru-RU"/>
              </w:rPr>
              <w:t xml:space="preserve">cu privire la </w:t>
            </w:r>
            <w:r w:rsidR="0090778D" w:rsidRPr="009D3BB4">
              <w:rPr>
                <w:lang w:val="ro-RO" w:eastAsia="ru-RU"/>
              </w:rPr>
              <w:t>activitate</w:t>
            </w:r>
            <w:r w:rsidRPr="009D3BB4">
              <w:rPr>
                <w:lang w:val="ro-RO" w:eastAsia="ru-RU"/>
              </w:rPr>
              <w:t>a</w:t>
            </w:r>
            <w:r w:rsidR="0090778D" w:rsidRPr="009D3BB4">
              <w:rPr>
                <w:lang w:val="ro-RO" w:eastAsia="ru-RU"/>
              </w:rPr>
              <w:t xml:space="preserve"> CEC, aprobat prin hotăr</w:t>
            </w:r>
            <w:r w:rsidRPr="009D3BB4">
              <w:rPr>
                <w:lang w:val="ro-RO" w:eastAsia="ru-RU"/>
              </w:rPr>
              <w:t>â</w:t>
            </w:r>
            <w:r w:rsidR="0090778D" w:rsidRPr="009D3BB4">
              <w:rPr>
                <w:lang w:val="ro-RO" w:eastAsia="ru-RU"/>
              </w:rPr>
              <w:t>rea CEC nr. 137</w:t>
            </w:r>
            <w:r w:rsidRPr="009D3BB4">
              <w:rPr>
                <w:lang w:val="ro-RO" w:eastAsia="ru-RU"/>
              </w:rPr>
              <w:t>/</w:t>
            </w:r>
            <w:r w:rsidR="0090778D" w:rsidRPr="009D3BB4">
              <w:rPr>
                <w:lang w:val="ro-RO" w:eastAsia="ru-RU"/>
              </w:rPr>
              <w:t>2006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09E97" w14:textId="5BDF268B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Repartizarea </w:t>
            </w:r>
            <w:r w:rsidR="005C7A37" w:rsidRPr="009D3BB4">
              <w:rPr>
                <w:lang w:val="ro-RO" w:eastAsia="ru-RU"/>
              </w:rPr>
              <w:t>atribuțiilor</w:t>
            </w:r>
            <w:r w:rsidRPr="009D3BB4">
              <w:rPr>
                <w:lang w:val="ro-RO" w:eastAsia="ru-RU"/>
              </w:rPr>
              <w:t xml:space="preserve"> între membrii CEC în perioada electorală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CA5E" w14:textId="77777777" w:rsidR="0090778D" w:rsidRPr="009D3BB4" w:rsidRDefault="0090778D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6A8044DF" w14:textId="77777777" w:rsidR="0090778D" w:rsidRPr="009D3BB4" w:rsidRDefault="005C7A37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</w:t>
            </w:r>
            <w:r w:rsidR="0090778D" w:rsidRPr="009D3BB4">
              <w:rPr>
                <w:rFonts w:eastAsia="Calibri"/>
                <w:lang w:val="ro-RO"/>
              </w:rPr>
              <w:t>DMA</w:t>
            </w:r>
            <w:r w:rsidRPr="009D3BB4">
              <w:rPr>
                <w:rFonts w:eastAsia="Calibri"/>
                <w:lang w:val="ro-RO"/>
              </w:rPr>
              <w:t>)</w:t>
            </w:r>
          </w:p>
        </w:tc>
      </w:tr>
      <w:tr w:rsidR="00BE0EFC" w:rsidRPr="009D3BB4" w14:paraId="7D3910EB" w14:textId="77777777" w:rsidTr="001C2D60">
        <w:trPr>
          <w:gridAfter w:val="1"/>
          <w:wAfter w:w="8" w:type="dxa"/>
          <w:trHeight w:val="558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52A6" w14:textId="77777777" w:rsidR="00BE0EFC" w:rsidRPr="009D3BB4" w:rsidRDefault="00BE0EFC" w:rsidP="0020416F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AA0E" w14:textId="1B5ADEEC" w:rsidR="00BE0EFC" w:rsidRPr="009D3BB4" w:rsidRDefault="00BE0EFC" w:rsidP="00AA44BF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0E06ED">
              <w:rPr>
                <w:rFonts w:eastAsia="Calibri"/>
                <w:b/>
                <w:lang w:val="ro-RO"/>
              </w:rPr>
              <w:t>25</w:t>
            </w:r>
            <w:r w:rsidR="000E06ED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9D3BB4">
              <w:rPr>
                <w:rFonts w:eastAsia="Calibri"/>
                <w:lang w:val="ro-RO"/>
              </w:rPr>
              <w:t>inclusiv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CFC0" w14:textId="699C159E" w:rsidR="00BE0EFC" w:rsidRPr="009D3BB4" w:rsidRDefault="00665E88" w:rsidP="00151B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3209CF" w:rsidRPr="009D3BB4">
              <w:rPr>
                <w:lang w:val="ro-RO" w:eastAsia="ru-RU"/>
              </w:rPr>
              <w:t>. 26 alin. (1) lit. d) şi art. 4</w:t>
            </w:r>
            <w:r w:rsidR="00191911" w:rsidRPr="009D3BB4">
              <w:rPr>
                <w:lang w:val="ro-RO" w:eastAsia="ru-RU"/>
              </w:rPr>
              <w:t>6</w:t>
            </w:r>
            <w:r w:rsidR="00C11DF9" w:rsidRPr="009D3BB4">
              <w:rPr>
                <w:lang w:val="ro-RO" w:eastAsia="ru-RU"/>
              </w:rPr>
              <w:t xml:space="preserve"> alin. (2)</w:t>
            </w:r>
            <w:r w:rsidR="003209CF" w:rsidRPr="009D3BB4">
              <w:rPr>
                <w:lang w:val="ro-RO" w:eastAsia="ru-RU"/>
              </w:rPr>
              <w:t xml:space="preserve"> lit. a)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CB79" w14:textId="1AD68E05" w:rsidR="00BE0EFC" w:rsidRPr="009D3BB4" w:rsidRDefault="00BE0EFC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Publicarea listei partidelor și altor organizații social-politice care au dreptul de a participa la alegeri în baza datelor prezentate de </w:t>
            </w:r>
            <w:r w:rsidR="005033E2" w:rsidRPr="009D3BB4">
              <w:rPr>
                <w:lang w:val="ro-RO" w:eastAsia="ru-RU"/>
              </w:rPr>
              <w:t>ASP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A8D0" w14:textId="77777777" w:rsidR="00BE0EFC" w:rsidRPr="009D3BB4" w:rsidRDefault="000475C0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66D914D1" w14:textId="77777777" w:rsidR="000475C0" w:rsidRPr="009D3BB4" w:rsidRDefault="000475C0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(DJ)</w:t>
            </w:r>
          </w:p>
          <w:p w14:paraId="31008D4A" w14:textId="77777777" w:rsidR="008C084D" w:rsidRPr="009D3BB4" w:rsidRDefault="008C084D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(DCRPMM)</w:t>
            </w:r>
          </w:p>
        </w:tc>
      </w:tr>
      <w:tr w:rsidR="004E48BF" w:rsidRPr="009D3BB4" w14:paraId="7C225DF1" w14:textId="77777777" w:rsidTr="001C2D60">
        <w:trPr>
          <w:gridAfter w:val="1"/>
          <w:wAfter w:w="8" w:type="dxa"/>
          <w:trHeight w:val="97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AFAB0" w14:textId="77777777" w:rsidR="004E48BF" w:rsidRPr="009D3BB4" w:rsidRDefault="004E48BF" w:rsidP="0020416F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75D7" w14:textId="54E9EF44" w:rsidR="004E48BF" w:rsidRPr="009D3BB4" w:rsidRDefault="004E48BF" w:rsidP="00AA44BF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0E06ED">
              <w:rPr>
                <w:rFonts w:eastAsia="Calibri"/>
                <w:b/>
                <w:lang w:val="ro-RO"/>
              </w:rPr>
              <w:t>25</w:t>
            </w:r>
            <w:r w:rsidR="000E06ED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9D3BB4">
              <w:rPr>
                <w:rFonts w:eastAsia="Calibri"/>
                <w:lang w:val="ro-RO"/>
              </w:rPr>
              <w:t>inclusiv</w:t>
            </w:r>
          </w:p>
          <w:p w14:paraId="3984AF7E" w14:textId="77777777" w:rsidR="004E48BF" w:rsidRPr="009D3BB4" w:rsidRDefault="004E48BF" w:rsidP="00AA44BF">
            <w:pPr>
              <w:jc w:val="both"/>
              <w:rPr>
                <w:rFonts w:eastAsia="Calibri"/>
                <w:lang w:val="ro-RO"/>
              </w:rPr>
            </w:pPr>
          </w:p>
          <w:p w14:paraId="5AC22F39" w14:textId="77777777" w:rsidR="004E48BF" w:rsidRPr="009D3BB4" w:rsidRDefault="004E48BF" w:rsidP="00AA44BF">
            <w:pPr>
              <w:jc w:val="both"/>
              <w:rPr>
                <w:rFonts w:eastAsia="Calibri"/>
                <w:lang w:val="ro-RO"/>
              </w:rPr>
            </w:pPr>
          </w:p>
          <w:p w14:paraId="047FFA66" w14:textId="77777777" w:rsidR="004E48BF" w:rsidRPr="009D3BB4" w:rsidRDefault="004E48BF" w:rsidP="00AA44BF">
            <w:pPr>
              <w:jc w:val="both"/>
              <w:rPr>
                <w:rFonts w:eastAsia="Calibri"/>
                <w:lang w:val="ro-R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5C0F8" w14:textId="16B97CE2" w:rsidR="004E48BF" w:rsidRPr="009D3BB4" w:rsidRDefault="004E48BF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22 alin. (1) lit. g)</w:t>
            </w:r>
            <w:r w:rsidR="00A25A0E" w:rsidRPr="009D3BB4">
              <w:rPr>
                <w:lang w:val="ro-RO" w:eastAsia="ru-RU"/>
              </w:rPr>
              <w:t>,</w:t>
            </w:r>
          </w:p>
          <w:p w14:paraId="23B8C07D" w14:textId="77777777" w:rsidR="004E48BF" w:rsidRPr="009D3BB4" w:rsidRDefault="004E48BF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34 alin (1)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3F73" w14:textId="34132265" w:rsidR="004E48BF" w:rsidRPr="009D3BB4" w:rsidRDefault="004E48BF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Stabilirea responsabilităților suplimentare ale unor autorități ale administrației publice centrale, locale, precum și ale unor instituții, ce țin de asigurarea desfășurării în bune condiții a alegerilor pentru funcția de Președinte al Republicii Moldova.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C57A8" w14:textId="77777777" w:rsidR="004E48BF" w:rsidRPr="009D3BB4" w:rsidRDefault="004E48BF" w:rsidP="002D7B5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17BB9762" w14:textId="77777777" w:rsidR="004E48BF" w:rsidRPr="009D3BB4" w:rsidRDefault="004E48BF" w:rsidP="002D7B5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(DJ)</w:t>
            </w:r>
          </w:p>
          <w:p w14:paraId="5437CF8E" w14:textId="77777777" w:rsidR="004E48BF" w:rsidRPr="009D3BB4" w:rsidRDefault="004E48BF" w:rsidP="00AA44BF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4E48BF" w:rsidRPr="009D3BB4" w14:paraId="604C6E56" w14:textId="77777777" w:rsidTr="001C2D60">
        <w:trPr>
          <w:gridAfter w:val="1"/>
          <w:wAfter w:w="8" w:type="dxa"/>
          <w:trHeight w:val="841"/>
        </w:trPr>
        <w:tc>
          <w:tcPr>
            <w:tcW w:w="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5D4CF" w14:textId="77777777" w:rsidR="004E48BF" w:rsidRPr="009D3BB4" w:rsidRDefault="004E48BF" w:rsidP="0020416F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1D21B" w14:textId="281876E0" w:rsidR="004E48BF" w:rsidRPr="009D3BB4" w:rsidRDefault="004E48BF" w:rsidP="00AA44BF">
            <w:pPr>
              <w:jc w:val="both"/>
              <w:rPr>
                <w:rFonts w:eastAsia="Calibri"/>
                <w:i/>
                <w:lang w:val="ro-RO"/>
              </w:rPr>
            </w:pPr>
            <w:r w:rsidRPr="009D3BB4">
              <w:rPr>
                <w:rFonts w:eastAsia="Calibri"/>
                <w:i/>
                <w:lang w:val="ro-RO"/>
              </w:rPr>
              <w:t>Confo</w:t>
            </w:r>
            <w:r w:rsidR="00680A7C" w:rsidRPr="009D3BB4">
              <w:rPr>
                <w:rFonts w:eastAsia="Calibri"/>
                <w:i/>
                <w:lang w:val="ro-RO"/>
              </w:rPr>
              <w:t>rm graficului stabilit în hotărâ</w:t>
            </w:r>
            <w:r w:rsidRPr="009D3BB4">
              <w:rPr>
                <w:rFonts w:eastAsia="Calibri"/>
                <w:i/>
                <w:lang w:val="ro-RO"/>
              </w:rPr>
              <w:t>rea CEC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62587" w14:textId="77777777" w:rsidR="004E48BF" w:rsidRPr="009D3BB4" w:rsidRDefault="004E48BF" w:rsidP="00AA44BF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AB670" w14:textId="5D1B4898" w:rsidR="004E48BF" w:rsidRPr="009D3BB4" w:rsidRDefault="004E48BF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Prezentarea rapoartelor/informațiilor de către autoritățile vizate, conform graficului stabilit în hotăr</w:t>
            </w:r>
            <w:r w:rsidR="00FF067E" w:rsidRPr="009D3BB4">
              <w:rPr>
                <w:lang w:val="ro-RO" w:eastAsia="ru-RU"/>
              </w:rPr>
              <w:t>â</w:t>
            </w:r>
            <w:r w:rsidRPr="009D3BB4">
              <w:rPr>
                <w:lang w:val="ro-RO" w:eastAsia="ru-RU"/>
              </w:rPr>
              <w:t>rea CEC.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60661" w14:textId="77777777" w:rsidR="004E48BF" w:rsidRPr="009D3BB4" w:rsidRDefault="004E48BF" w:rsidP="002D7B5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APC</w:t>
            </w:r>
          </w:p>
          <w:p w14:paraId="700ECDB6" w14:textId="77777777" w:rsidR="004E48BF" w:rsidRPr="009D3BB4" w:rsidRDefault="004E48BF" w:rsidP="002D7B5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APL</w:t>
            </w:r>
          </w:p>
          <w:p w14:paraId="6185AD0B" w14:textId="36DF8D69" w:rsidR="004E48BF" w:rsidRPr="009D3BB4" w:rsidRDefault="00970A26" w:rsidP="003551DB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lang w:val="ro-RO" w:eastAsia="ru-RU"/>
              </w:rPr>
              <w:t>Întreprinderile şi instituțiile de stat</w:t>
            </w:r>
          </w:p>
        </w:tc>
      </w:tr>
      <w:tr w:rsidR="0090778D" w:rsidRPr="009D3BB4" w14:paraId="27F1CFEA" w14:textId="77777777" w:rsidTr="001C2D60">
        <w:trPr>
          <w:gridAfter w:val="1"/>
          <w:wAfter w:w="8" w:type="dxa"/>
          <w:trHeight w:val="494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7AD1D9" w14:textId="02F6C2EC" w:rsidR="0090778D" w:rsidRPr="009D3BB4" w:rsidRDefault="00F10459" w:rsidP="001C2D60">
            <w:pPr>
              <w:numPr>
                <w:ilvl w:val="0"/>
                <w:numId w:val="9"/>
              </w:numPr>
              <w:ind w:left="970" w:firstLine="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lastRenderedPageBreak/>
              <w:t xml:space="preserve"> </w:t>
            </w:r>
            <w:r w:rsidR="0090778D" w:rsidRPr="009D3BB4">
              <w:rPr>
                <w:rFonts w:eastAsia="Calibri"/>
                <w:b/>
                <w:lang w:val="ro-RO"/>
              </w:rPr>
              <w:t xml:space="preserve">CONSTITUIREA CIRCUMSCRIPŢIILOR ELECTORALE, SECŢIILOR DE VOTARE ȘI ORGANELOR </w:t>
            </w:r>
          </w:p>
          <w:p w14:paraId="7BD14FDD" w14:textId="77777777" w:rsidR="0090778D" w:rsidRPr="009D3BB4" w:rsidRDefault="0090778D" w:rsidP="001C2D60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ELECTORALE IERARHIC INFERIOARE</w:t>
            </w:r>
          </w:p>
        </w:tc>
      </w:tr>
      <w:tr w:rsidR="0090778D" w:rsidRPr="009D3BB4" w14:paraId="6CA27D43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CF4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10E" w14:textId="6CCDF044" w:rsidR="0090778D" w:rsidRPr="009D3BB4" w:rsidRDefault="00693830" w:rsidP="00AA44BF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</w:t>
            </w:r>
            <w:r w:rsidR="0090778D" w:rsidRPr="009D3BB4">
              <w:rPr>
                <w:lang w:val="ro-RO" w:eastAsia="ru-RU"/>
              </w:rPr>
              <w:t xml:space="preserve">la </w:t>
            </w:r>
            <w:r w:rsidR="00257988" w:rsidRPr="009D3BB4">
              <w:rPr>
                <w:b/>
                <w:lang w:val="ro-RO" w:eastAsia="ru-RU"/>
              </w:rPr>
              <w:t xml:space="preserve">4 </w:t>
            </w:r>
            <w:r w:rsidR="0090778D" w:rsidRPr="009D3BB4">
              <w:rPr>
                <w:b/>
                <w:lang w:val="ro-RO" w:eastAsia="ru-RU"/>
              </w:rPr>
              <w:t>septembrie</w:t>
            </w:r>
            <w:r w:rsidR="0090778D" w:rsidRPr="009D3BB4">
              <w:rPr>
                <w:lang w:val="ro-RO" w:eastAsia="ru-RU"/>
              </w:rPr>
              <w:t xml:space="preserve"> inclusiv</w:t>
            </w:r>
          </w:p>
          <w:p w14:paraId="26E13A92" w14:textId="77777777" w:rsidR="0090778D" w:rsidRPr="009D3BB4" w:rsidRDefault="0090778D" w:rsidP="00AA44BF">
            <w:pPr>
              <w:jc w:val="both"/>
              <w:rPr>
                <w:rFonts w:eastAsia="Calibri"/>
                <w:i/>
                <w:lang w:val="ro-RO"/>
              </w:rPr>
            </w:pPr>
          </w:p>
          <w:p w14:paraId="2990AD69" w14:textId="77777777" w:rsidR="0090778D" w:rsidRPr="009D3BB4" w:rsidRDefault="0090778D" w:rsidP="008036A6">
            <w:pPr>
              <w:jc w:val="both"/>
              <w:rPr>
                <w:rFonts w:eastAsia="Calibri"/>
                <w:i/>
                <w:lang w:val="ro-RO" w:eastAsia="ru-RU"/>
              </w:rPr>
            </w:pPr>
            <w:r w:rsidRPr="009D3BB4">
              <w:rPr>
                <w:rFonts w:eastAsia="Calibri"/>
                <w:i/>
                <w:sz w:val="22"/>
                <w:lang w:val="ro-RO"/>
              </w:rPr>
              <w:t xml:space="preserve">Cel </w:t>
            </w:r>
            <w:r w:rsidR="00693830" w:rsidRPr="009D3BB4">
              <w:rPr>
                <w:rFonts w:eastAsia="Calibri"/>
                <w:i/>
                <w:sz w:val="22"/>
                <w:lang w:val="ro-RO"/>
              </w:rPr>
              <w:t xml:space="preserve">târziu </w:t>
            </w:r>
            <w:r w:rsidRPr="009D3BB4">
              <w:rPr>
                <w:rFonts w:eastAsia="Calibri"/>
                <w:i/>
                <w:sz w:val="22"/>
                <w:lang w:val="ro-RO"/>
              </w:rPr>
              <w:t>cu 7 zile înainte de expirarea termenului de constituire a consiliilor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BBA" w14:textId="3940B5E2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 xml:space="preserve">. </w:t>
            </w:r>
            <w:r w:rsidR="00262A8A" w:rsidRPr="009D3BB4">
              <w:rPr>
                <w:lang w:val="ro-RO" w:eastAsia="ru-RU"/>
              </w:rPr>
              <w:t xml:space="preserve">28 </w:t>
            </w:r>
            <w:r w:rsidR="0090778D" w:rsidRPr="009D3BB4">
              <w:rPr>
                <w:lang w:val="ro-RO" w:eastAsia="ru-RU"/>
              </w:rPr>
              <w:t>alin. (2),</w:t>
            </w:r>
          </w:p>
          <w:p w14:paraId="3520CC75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(4) - (6)</w:t>
            </w:r>
          </w:p>
          <w:p w14:paraId="46506ED5" w14:textId="77777777" w:rsidR="0090778D" w:rsidRPr="009D3BB4" w:rsidRDefault="0090778D" w:rsidP="00AA44BF">
            <w:pPr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26A" w14:textId="7ABCC921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Prezentarea </w:t>
            </w:r>
            <w:r w:rsidR="0046488D" w:rsidRPr="009D3BB4">
              <w:rPr>
                <w:lang w:val="ro-RO" w:eastAsia="ru-RU"/>
              </w:rPr>
              <w:t xml:space="preserve">la CEC a </w:t>
            </w:r>
            <w:r w:rsidRPr="009D3BB4">
              <w:rPr>
                <w:lang w:val="ro-RO" w:eastAsia="ru-RU"/>
              </w:rPr>
              <w:t xml:space="preserve">candidaturilor pentru constituirea consiliilor electorale de </w:t>
            </w:r>
            <w:r w:rsidR="007370BF" w:rsidRPr="009D3BB4">
              <w:rPr>
                <w:lang w:val="ro-RO" w:eastAsia="ru-RU"/>
              </w:rPr>
              <w:t>circumscripție</w:t>
            </w:r>
            <w:r w:rsidRPr="009D3BB4">
              <w:rPr>
                <w:lang w:val="ro-RO" w:eastAsia="ru-RU"/>
              </w:rPr>
              <w:t xml:space="preserve"> de nivelul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89A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Partidele politice reprezentate în Parlament*</w:t>
            </w:r>
          </w:p>
          <w:p w14:paraId="30479959" w14:textId="77777777" w:rsidR="0090778D" w:rsidRPr="009D3BB4" w:rsidRDefault="0090778D" w:rsidP="00AA44BF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45D2B729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Instanțele judecătorești</w:t>
            </w:r>
          </w:p>
          <w:p w14:paraId="3FC972D7" w14:textId="77777777" w:rsidR="0090778D" w:rsidRPr="009D3BB4" w:rsidRDefault="0090778D" w:rsidP="00AA44BF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2E477EDE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Consiliile locale de nivelul II</w:t>
            </w:r>
          </w:p>
          <w:p w14:paraId="07DADF8C" w14:textId="77777777" w:rsidR="0090778D" w:rsidRPr="009D3BB4" w:rsidRDefault="0090778D" w:rsidP="00AA44BF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72BEA99D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Adunarea Populară a Găgăuziei</w:t>
            </w:r>
          </w:p>
          <w:p w14:paraId="177DEF3D" w14:textId="77777777" w:rsidR="0090778D" w:rsidRPr="009D3BB4" w:rsidRDefault="0090778D" w:rsidP="00AA44BF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554FACBC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CEC, după caz (Registrul </w:t>
            </w:r>
            <w:r w:rsidR="007370BF" w:rsidRPr="009D3BB4">
              <w:rPr>
                <w:lang w:val="ro-RO" w:eastAsia="ru-RU"/>
              </w:rPr>
              <w:t>funcționarilor</w:t>
            </w:r>
            <w:r w:rsidRPr="009D3BB4">
              <w:rPr>
                <w:lang w:val="ro-RO" w:eastAsia="ru-RU"/>
              </w:rPr>
              <w:t xml:space="preserve"> electorali)</w:t>
            </w:r>
          </w:p>
        </w:tc>
      </w:tr>
      <w:tr w:rsidR="0090778D" w:rsidRPr="009D3BB4" w14:paraId="6353737F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2CB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E89" w14:textId="6AD9FED2" w:rsidR="0090778D" w:rsidRPr="009D3BB4" w:rsidRDefault="00693830" w:rsidP="00AA44BF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</w:t>
            </w:r>
            <w:r w:rsidR="0090778D" w:rsidRPr="009D3BB4">
              <w:rPr>
                <w:rFonts w:eastAsia="Calibri"/>
                <w:lang w:val="ro-RO"/>
              </w:rPr>
              <w:t xml:space="preserve">la </w:t>
            </w:r>
            <w:r w:rsidR="001659F1" w:rsidRPr="009D3BB4">
              <w:rPr>
                <w:rFonts w:eastAsia="Calibri"/>
                <w:b/>
                <w:lang w:val="ro-RO"/>
              </w:rPr>
              <w:t xml:space="preserve">6 </w:t>
            </w:r>
            <w:r w:rsidR="0090778D" w:rsidRPr="009D3BB4">
              <w:rPr>
                <w:rFonts w:eastAsia="Calibri"/>
                <w:b/>
                <w:lang w:val="ro-RO"/>
              </w:rPr>
              <w:t>septembrie</w:t>
            </w:r>
            <w:r w:rsidR="0090778D" w:rsidRPr="009D3BB4">
              <w:rPr>
                <w:rFonts w:eastAsia="Calibri"/>
                <w:lang w:val="ro-RO"/>
              </w:rPr>
              <w:t xml:space="preserve"> inclusiv</w:t>
            </w:r>
          </w:p>
          <w:p w14:paraId="7B80A0F9" w14:textId="77777777" w:rsidR="0090778D" w:rsidRPr="009D3BB4" w:rsidRDefault="0090778D" w:rsidP="00AA44BF">
            <w:pPr>
              <w:jc w:val="both"/>
              <w:rPr>
                <w:rFonts w:eastAsia="Calibri"/>
                <w:sz w:val="16"/>
                <w:szCs w:val="16"/>
                <w:lang w:val="ro-RO"/>
              </w:rPr>
            </w:pPr>
          </w:p>
          <w:p w14:paraId="10AC5D2E" w14:textId="77777777" w:rsidR="0090778D" w:rsidRPr="009D3BB4" w:rsidRDefault="0090778D" w:rsidP="00AA44BF">
            <w:pPr>
              <w:jc w:val="both"/>
              <w:rPr>
                <w:rFonts w:eastAsia="Calibri"/>
                <w:i/>
                <w:lang w:val="ro-RO"/>
              </w:rPr>
            </w:pPr>
            <w:r w:rsidRPr="009D3BB4">
              <w:rPr>
                <w:rFonts w:eastAsia="Calibri"/>
                <w:i/>
                <w:sz w:val="22"/>
                <w:lang w:val="ro-RO"/>
              </w:rPr>
              <w:t xml:space="preserve">Cu cel </w:t>
            </w:r>
            <w:r w:rsidR="00B95AD1" w:rsidRPr="009D3BB4">
              <w:rPr>
                <w:rFonts w:eastAsia="Calibri"/>
                <w:i/>
                <w:sz w:val="22"/>
                <w:lang w:val="ro-RO"/>
              </w:rPr>
              <w:t>puțin</w:t>
            </w:r>
            <w:r w:rsidRPr="009D3BB4">
              <w:rPr>
                <w:rFonts w:eastAsia="Calibri"/>
                <w:i/>
                <w:sz w:val="22"/>
                <w:lang w:val="ro-RO"/>
              </w:rPr>
              <w:t xml:space="preserve"> 55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6C4" w14:textId="2E668B5D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 xml:space="preserve">. </w:t>
            </w:r>
            <w:r w:rsidR="00844676" w:rsidRPr="009D3BB4">
              <w:rPr>
                <w:lang w:val="ro-RO" w:eastAsia="ru-RU"/>
              </w:rPr>
              <w:t xml:space="preserve">28 </w:t>
            </w:r>
            <w:r w:rsidR="0090778D" w:rsidRPr="009D3BB4">
              <w:rPr>
                <w:lang w:val="ro-RO" w:eastAsia="ru-RU"/>
              </w:rPr>
              <w:t>alin. (1),</w:t>
            </w:r>
          </w:p>
          <w:p w14:paraId="17FC1ADE" w14:textId="51337171" w:rsidR="0090778D" w:rsidRPr="009D3BB4" w:rsidRDefault="0090778D" w:rsidP="00EA7377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</w:t>
            </w:r>
            <w:r w:rsidR="000F3584" w:rsidRPr="009D3BB4">
              <w:rPr>
                <w:lang w:val="ro-RO" w:eastAsia="ru-RU"/>
              </w:rPr>
              <w:t xml:space="preserve">108 </w:t>
            </w:r>
            <w:r w:rsidRPr="009D3BB4">
              <w:rPr>
                <w:lang w:val="ro-RO" w:eastAsia="ru-RU"/>
              </w:rPr>
              <w:t xml:space="preserve">alin. (1)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C13" w14:textId="377CF5FE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Constituirea </w:t>
            </w:r>
            <w:r w:rsidR="00B95AD1" w:rsidRPr="009D3BB4">
              <w:rPr>
                <w:lang w:val="ro-RO" w:eastAsia="ru-RU"/>
              </w:rPr>
              <w:t>circumscripțiilor</w:t>
            </w:r>
            <w:r w:rsidRPr="009D3BB4">
              <w:rPr>
                <w:lang w:val="ro-RO" w:eastAsia="ru-RU"/>
              </w:rPr>
              <w:t xml:space="preserve"> electorale de nivelul 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BF0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A5F4127" w14:textId="77777777" w:rsidR="0090778D" w:rsidRPr="009D3BB4" w:rsidRDefault="00E03AF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</w:t>
            </w:r>
            <w:r w:rsidR="0090778D" w:rsidRPr="009D3BB4">
              <w:rPr>
                <w:lang w:val="ro-RO" w:eastAsia="ru-RU"/>
              </w:rPr>
              <w:t>DMA</w:t>
            </w:r>
            <w:r w:rsidRPr="009D3BB4">
              <w:rPr>
                <w:lang w:val="ro-RO" w:eastAsia="ru-RU"/>
              </w:rPr>
              <w:t>)</w:t>
            </w:r>
          </w:p>
        </w:tc>
      </w:tr>
      <w:tr w:rsidR="0090778D" w:rsidRPr="009D3BB4" w14:paraId="367CC01A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26B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33" w14:textId="68C07C62" w:rsidR="0090778D" w:rsidRPr="009D3BB4" w:rsidRDefault="00693830" w:rsidP="00AA44BF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</w:t>
            </w:r>
            <w:r w:rsidR="0090778D" w:rsidRPr="009D3BB4">
              <w:rPr>
                <w:rFonts w:eastAsia="Calibri"/>
                <w:lang w:val="ro-RO"/>
              </w:rPr>
              <w:t xml:space="preserve">la </w:t>
            </w:r>
            <w:r w:rsidR="001659F1" w:rsidRPr="009D3BB4">
              <w:rPr>
                <w:rFonts w:eastAsia="Calibri"/>
                <w:b/>
                <w:lang w:val="ro-RO"/>
              </w:rPr>
              <w:t xml:space="preserve">11 </w:t>
            </w:r>
            <w:r w:rsidR="0090778D" w:rsidRPr="009D3BB4">
              <w:rPr>
                <w:rFonts w:eastAsia="Calibri"/>
                <w:b/>
                <w:lang w:val="ro-RO"/>
              </w:rPr>
              <w:t>septembrie</w:t>
            </w:r>
            <w:r w:rsidR="0090778D" w:rsidRPr="009D3BB4">
              <w:rPr>
                <w:rFonts w:eastAsia="Calibri"/>
                <w:lang w:val="ro-RO"/>
              </w:rPr>
              <w:t xml:space="preserve"> inclusiv</w:t>
            </w:r>
          </w:p>
          <w:p w14:paraId="5959E963" w14:textId="77777777" w:rsidR="0090778D" w:rsidRPr="009D3BB4" w:rsidRDefault="0090778D" w:rsidP="00AA44BF">
            <w:pPr>
              <w:rPr>
                <w:rFonts w:eastAsia="Calibri"/>
                <w:i/>
                <w:lang w:val="ro-RO"/>
              </w:rPr>
            </w:pPr>
          </w:p>
          <w:p w14:paraId="695B5208" w14:textId="77777777" w:rsidR="0090778D" w:rsidRPr="009D3BB4" w:rsidRDefault="0090778D" w:rsidP="00AA44BF">
            <w:pPr>
              <w:jc w:val="both"/>
              <w:rPr>
                <w:rFonts w:eastAsia="Calibri"/>
                <w:i/>
                <w:lang w:val="ro-RO"/>
              </w:rPr>
            </w:pPr>
            <w:r w:rsidRPr="009D3BB4">
              <w:rPr>
                <w:rFonts w:eastAsia="Calibri"/>
                <w:i/>
                <w:sz w:val="22"/>
                <w:lang w:val="ro-RO"/>
              </w:rPr>
              <w:t xml:space="preserve">Cu cel </w:t>
            </w:r>
            <w:r w:rsidR="007D5903" w:rsidRPr="009D3BB4">
              <w:rPr>
                <w:rFonts w:eastAsia="Calibri"/>
                <w:i/>
                <w:sz w:val="22"/>
                <w:lang w:val="ro-RO"/>
              </w:rPr>
              <w:t>puțin</w:t>
            </w:r>
            <w:r w:rsidRPr="009D3BB4">
              <w:rPr>
                <w:rFonts w:eastAsia="Calibri"/>
                <w:i/>
                <w:sz w:val="22"/>
                <w:lang w:val="ro-RO"/>
              </w:rPr>
              <w:t xml:space="preserve"> 50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94A" w14:textId="2EFD3299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 xml:space="preserve">. </w:t>
            </w:r>
            <w:r w:rsidR="00F06CD8" w:rsidRPr="009D3BB4">
              <w:rPr>
                <w:lang w:val="ro-RO" w:eastAsia="ru-RU"/>
              </w:rPr>
              <w:t>28</w:t>
            </w:r>
            <w:r w:rsidR="0090778D" w:rsidRPr="009D3BB4">
              <w:rPr>
                <w:lang w:val="ro-RO" w:eastAsia="ru-RU"/>
              </w:rPr>
              <w:t xml:space="preserve"> alin. (1), (2), </w:t>
            </w:r>
          </w:p>
          <w:p w14:paraId="57AAEAA9" w14:textId="4E4DB8DB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(4) - (6)</w:t>
            </w:r>
            <w:r w:rsidR="00A25A0E" w:rsidRPr="009D3BB4">
              <w:rPr>
                <w:lang w:val="ro-RO" w:eastAsia="ru-RU"/>
              </w:rPr>
              <w:t>,</w:t>
            </w:r>
          </w:p>
          <w:p w14:paraId="52F93C1F" w14:textId="6C0E3729" w:rsidR="0090778D" w:rsidRPr="009D3BB4" w:rsidRDefault="0090778D" w:rsidP="00EA7377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art. </w:t>
            </w:r>
            <w:r w:rsidR="00F06CD8" w:rsidRPr="009D3BB4">
              <w:rPr>
                <w:rFonts w:eastAsia="Calibri"/>
                <w:lang w:val="ro-RO"/>
              </w:rPr>
              <w:t>108</w:t>
            </w:r>
            <w:r w:rsidRPr="009D3BB4">
              <w:rPr>
                <w:rFonts w:eastAsia="Calibri"/>
                <w:lang w:val="ro-RO"/>
              </w:rPr>
              <w:t xml:space="preserve"> alin. (1)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C3A" w14:textId="4FF5E69E" w:rsidR="0090778D" w:rsidRPr="009D3BB4" w:rsidRDefault="0090778D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Constituirea consiliilor electorale de </w:t>
            </w:r>
            <w:r w:rsidR="00223E9D" w:rsidRPr="009D3BB4">
              <w:rPr>
                <w:rFonts w:eastAsia="Calibri"/>
                <w:lang w:val="ro-RO"/>
              </w:rPr>
              <w:t>circumscripție</w:t>
            </w:r>
            <w:r w:rsidRPr="009D3BB4">
              <w:rPr>
                <w:rFonts w:eastAsia="Calibri"/>
                <w:lang w:val="ro-RO"/>
              </w:rPr>
              <w:t xml:space="preserve"> de nivelul II</w:t>
            </w:r>
          </w:p>
          <w:p w14:paraId="746D142D" w14:textId="77777777" w:rsidR="0090778D" w:rsidRPr="009D3BB4" w:rsidRDefault="0090778D" w:rsidP="001C2D60">
            <w:pPr>
              <w:jc w:val="both"/>
              <w:rPr>
                <w:rFonts w:eastAsia="Calibri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AA7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3955B626" w14:textId="77777777" w:rsidR="0090778D" w:rsidRPr="009D3BB4" w:rsidRDefault="00E03AF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</w:t>
            </w:r>
            <w:r w:rsidR="0090778D" w:rsidRPr="009D3BB4">
              <w:rPr>
                <w:lang w:val="ro-RO" w:eastAsia="ru-RU"/>
              </w:rPr>
              <w:t>DMA</w:t>
            </w:r>
            <w:r w:rsidRPr="009D3BB4">
              <w:rPr>
                <w:lang w:val="ro-RO" w:eastAsia="ru-RU"/>
              </w:rPr>
              <w:t>)</w:t>
            </w:r>
          </w:p>
          <w:p w14:paraId="48A67FAC" w14:textId="323DC3E6" w:rsidR="0090778D" w:rsidRPr="009D3BB4" w:rsidRDefault="00AC2471" w:rsidP="00AA44BF">
            <w:pPr>
              <w:jc w:val="center"/>
              <w:rPr>
                <w:lang w:val="ro-RO" w:eastAsia="ru-RU"/>
              </w:rPr>
            </w:pPr>
            <w:r w:rsidRPr="009D3BB4" w:rsidDel="00AC2471">
              <w:rPr>
                <w:lang w:val="ro-RO" w:eastAsia="ru-RU"/>
              </w:rPr>
              <w:t xml:space="preserve"> </w:t>
            </w:r>
          </w:p>
        </w:tc>
      </w:tr>
      <w:tr w:rsidR="00223E9D" w:rsidRPr="009D3BB4" w14:paraId="51DE91DE" w14:textId="77777777" w:rsidTr="001C2D60">
        <w:trPr>
          <w:gridAfter w:val="1"/>
          <w:wAfter w:w="8" w:type="dxa"/>
          <w:trHeight w:val="1182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27E62" w14:textId="77777777" w:rsidR="00223E9D" w:rsidRPr="009D3BB4" w:rsidRDefault="00223E9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6BF" w14:textId="0077D53C" w:rsidR="00223E9D" w:rsidRPr="009D3BB4" w:rsidRDefault="00693830" w:rsidP="00AA44BF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</w:t>
            </w:r>
            <w:r w:rsidR="00223E9D" w:rsidRPr="009D3BB4">
              <w:rPr>
                <w:rFonts w:eastAsia="Calibri"/>
                <w:lang w:val="ro-RO"/>
              </w:rPr>
              <w:t xml:space="preserve">la </w:t>
            </w:r>
            <w:r w:rsidR="00AC2471" w:rsidRPr="009D3BB4">
              <w:rPr>
                <w:rFonts w:eastAsia="Calibri"/>
                <w:b/>
                <w:lang w:val="ro-RO"/>
              </w:rPr>
              <w:t xml:space="preserve">14 </w:t>
            </w:r>
            <w:r w:rsidR="00223E9D" w:rsidRPr="009D3BB4">
              <w:rPr>
                <w:rFonts w:eastAsia="Calibri"/>
                <w:b/>
                <w:lang w:val="ro-RO"/>
              </w:rPr>
              <w:t>septembrie</w:t>
            </w:r>
            <w:r w:rsidR="00D72997" w:rsidRPr="009D3BB4">
              <w:rPr>
                <w:lang w:val="ro-RO" w:eastAsia="ru-RU"/>
              </w:rPr>
              <w:t xml:space="preserve"> inclusiv</w:t>
            </w:r>
          </w:p>
          <w:p w14:paraId="32CD6BA7" w14:textId="77777777" w:rsidR="00223E9D" w:rsidRPr="009D3BB4" w:rsidRDefault="00223E9D" w:rsidP="00AA44BF">
            <w:pPr>
              <w:rPr>
                <w:lang w:val="ro-RO" w:eastAsia="ru-RU"/>
              </w:rPr>
            </w:pPr>
          </w:p>
          <w:p w14:paraId="0DA7BD56" w14:textId="77777777" w:rsidR="00223E9D" w:rsidRPr="009D3BB4" w:rsidRDefault="00223E9D" w:rsidP="00AA44BF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 xml:space="preserve">În termen de 3 zile de la data constituirii consiliului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3A5" w14:textId="428AF0D2" w:rsidR="00223E9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223E9D" w:rsidRPr="009D3BB4">
              <w:rPr>
                <w:lang w:val="ro-RO" w:eastAsia="ru-RU"/>
              </w:rPr>
              <w:t xml:space="preserve">. </w:t>
            </w:r>
            <w:r w:rsidR="00C36E23" w:rsidRPr="009D3BB4">
              <w:rPr>
                <w:lang w:val="ro-RO" w:eastAsia="ru-RU"/>
              </w:rPr>
              <w:t>28</w:t>
            </w:r>
            <w:r w:rsidR="00223E9D" w:rsidRPr="009D3BB4">
              <w:rPr>
                <w:lang w:val="ro-RO" w:eastAsia="ru-RU"/>
              </w:rPr>
              <w:t xml:space="preserve"> alin. (</w:t>
            </w:r>
            <w:r w:rsidR="00C36E23" w:rsidRPr="009D3BB4">
              <w:rPr>
                <w:lang w:val="ro-RO" w:eastAsia="ru-RU"/>
              </w:rPr>
              <w:t>8</w:t>
            </w:r>
            <w:r w:rsidR="00223E9D" w:rsidRPr="009D3BB4">
              <w:rPr>
                <w:lang w:val="ro-RO" w:eastAsia="ru-RU"/>
              </w:rPr>
              <w:t>)</w:t>
            </w:r>
          </w:p>
          <w:p w14:paraId="54F0E51D" w14:textId="7777777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</w:p>
          <w:p w14:paraId="38927342" w14:textId="7777777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</w:p>
          <w:p w14:paraId="655C9021" w14:textId="7777777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412" w14:textId="279D10F8" w:rsidR="00223E9D" w:rsidRPr="009D3BB4" w:rsidRDefault="00223E9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Alegerea </w:t>
            </w:r>
            <w:r w:rsidRPr="009D3BB4">
              <w:rPr>
                <w:i/>
                <w:u w:val="single"/>
                <w:lang w:val="ro-RO" w:eastAsia="ru-RU"/>
              </w:rPr>
              <w:t>prin vot secret</w:t>
            </w:r>
            <w:r w:rsidRPr="009D3BB4">
              <w:rPr>
                <w:lang w:val="ro-RO" w:eastAsia="ru-RU"/>
              </w:rPr>
              <w:t xml:space="preserve"> a președintelui, vicepreședintelui și secretarului consiliului electoral de circumscripție de nivelul II, comunicarea imediată a rezultatelor acestor alegeri</w:t>
            </w:r>
            <w:r w:rsidR="0046488D" w:rsidRPr="009D3BB4">
              <w:rPr>
                <w:lang w:val="ro-RO" w:eastAsia="ru-RU"/>
              </w:rPr>
              <w:t xml:space="preserve"> către CEC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775" w14:textId="7777777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4F056A4D" w14:textId="7777777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DCBDD1F" w14:textId="77777777" w:rsidR="00223E9D" w:rsidRPr="009D3BB4" w:rsidRDefault="00E03AF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</w:t>
            </w:r>
            <w:r w:rsidR="00223E9D" w:rsidRPr="009D3BB4">
              <w:rPr>
                <w:lang w:val="ro-RO" w:eastAsia="ru-RU"/>
              </w:rPr>
              <w:t>DMA</w:t>
            </w:r>
            <w:r w:rsidRPr="009D3BB4">
              <w:rPr>
                <w:lang w:val="ro-RO" w:eastAsia="ru-RU"/>
              </w:rPr>
              <w:t>)</w:t>
            </w:r>
          </w:p>
          <w:p w14:paraId="30EEBD3D" w14:textId="6D2D1297" w:rsidR="00223E9D" w:rsidRPr="009D3BB4" w:rsidRDefault="00223E9D" w:rsidP="00AA44BF">
            <w:pPr>
              <w:jc w:val="center"/>
              <w:rPr>
                <w:lang w:val="ro-RO" w:eastAsia="ru-RU"/>
              </w:rPr>
            </w:pPr>
          </w:p>
        </w:tc>
      </w:tr>
      <w:tr w:rsidR="00223E9D" w:rsidRPr="009D3BB4" w14:paraId="55A9CF3A" w14:textId="77777777" w:rsidTr="001C2D60">
        <w:trPr>
          <w:gridAfter w:val="1"/>
          <w:wAfter w:w="8" w:type="dxa"/>
          <w:trHeight w:val="1425"/>
        </w:trPr>
        <w:tc>
          <w:tcPr>
            <w:tcW w:w="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124" w14:textId="77777777" w:rsidR="00223E9D" w:rsidRPr="009D3BB4" w:rsidRDefault="00223E9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6B6" w14:textId="62D0CAAD" w:rsidR="00223E9D" w:rsidRPr="009D3BB4" w:rsidRDefault="00223E9D" w:rsidP="00223E9D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P</w:t>
            </w:r>
            <w:r w:rsidR="00693830" w:rsidRPr="009D3BB4">
              <w:rPr>
                <w:rFonts w:eastAsia="Calibri"/>
                <w:lang w:val="ro-RO"/>
              </w:rPr>
              <w:t>â</w:t>
            </w:r>
            <w:r w:rsidRPr="009D3BB4">
              <w:rPr>
                <w:rFonts w:eastAsia="Calibri"/>
                <w:lang w:val="ro-RO"/>
              </w:rPr>
              <w:t xml:space="preserve">nă la </w:t>
            </w:r>
            <w:r w:rsidR="00E14789" w:rsidRPr="009D3BB4">
              <w:rPr>
                <w:rFonts w:eastAsia="Calibri"/>
                <w:b/>
                <w:lang w:val="ro-RO"/>
              </w:rPr>
              <w:t xml:space="preserve">15 </w:t>
            </w:r>
            <w:r w:rsidRPr="009D3BB4">
              <w:rPr>
                <w:rFonts w:eastAsia="Calibri"/>
                <w:b/>
                <w:lang w:val="ro-RO"/>
              </w:rPr>
              <w:t>septembrie</w:t>
            </w:r>
            <w:r w:rsidR="00D72997" w:rsidRPr="009D3BB4">
              <w:rPr>
                <w:lang w:val="ro-RO" w:eastAsia="ru-RU"/>
              </w:rPr>
              <w:t xml:space="preserve"> inclusiv</w:t>
            </w:r>
          </w:p>
          <w:p w14:paraId="64EE256B" w14:textId="77777777" w:rsidR="00223E9D" w:rsidRPr="009D3BB4" w:rsidRDefault="00223E9D" w:rsidP="008036A6">
            <w:pPr>
              <w:contextualSpacing/>
              <w:rPr>
                <w:iCs/>
                <w:sz w:val="12"/>
                <w:szCs w:val="12"/>
                <w:lang w:val="ro-RO" w:eastAsia="ru-RU"/>
              </w:rPr>
            </w:pPr>
          </w:p>
          <w:p w14:paraId="1F1E67A5" w14:textId="77777777" w:rsidR="00223E9D" w:rsidRPr="009D3BB4" w:rsidRDefault="00223E9D" w:rsidP="008036A6">
            <w:pPr>
              <w:contextualSpacing/>
              <w:jc w:val="both"/>
              <w:rPr>
                <w:rFonts w:eastAsia="Calibri"/>
                <w:lang w:val="ro-RO"/>
              </w:rPr>
            </w:pPr>
            <w:r w:rsidRPr="009D3BB4">
              <w:rPr>
                <w:i/>
                <w:iCs/>
                <w:sz w:val="22"/>
                <w:lang w:val="ro-RO" w:eastAsia="ru-RU"/>
              </w:rPr>
              <w:t xml:space="preserve">În decursul a 4 zile de la data constituirii consiliului electoral de circumscripție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C63" w14:textId="77777777" w:rsidR="00223E9D" w:rsidRPr="009D3BB4" w:rsidRDefault="00223E9D" w:rsidP="00223E9D">
            <w:pPr>
              <w:jc w:val="center"/>
              <w:rPr>
                <w:lang w:val="ro-RO" w:eastAsia="ru-RU"/>
              </w:rPr>
            </w:pPr>
          </w:p>
          <w:p w14:paraId="4065ABB0" w14:textId="7289878B" w:rsidR="00223E9D" w:rsidRPr="009D3BB4" w:rsidRDefault="00665E8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223E9D" w:rsidRPr="009D3BB4">
              <w:rPr>
                <w:lang w:val="ro-RO" w:eastAsia="ru-RU"/>
              </w:rPr>
              <w:t xml:space="preserve">. </w:t>
            </w:r>
            <w:r w:rsidR="00EA7377" w:rsidRPr="009D3BB4">
              <w:rPr>
                <w:lang w:val="ro-RO" w:eastAsia="ru-RU"/>
              </w:rPr>
              <w:t>28</w:t>
            </w:r>
            <w:r w:rsidR="00223E9D" w:rsidRPr="009D3BB4">
              <w:rPr>
                <w:lang w:val="ro-RO" w:eastAsia="ru-RU"/>
              </w:rPr>
              <w:t xml:space="preserve"> alin. (</w:t>
            </w:r>
            <w:r w:rsidR="00EA7377" w:rsidRPr="009D3BB4">
              <w:rPr>
                <w:lang w:val="ro-RO" w:eastAsia="ru-RU"/>
              </w:rPr>
              <w:t>9</w:t>
            </w:r>
            <w:r w:rsidR="00223E9D" w:rsidRPr="009D3BB4">
              <w:rPr>
                <w:lang w:val="ro-RO" w:eastAsia="ru-RU"/>
              </w:rPr>
              <w:t>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F23" w14:textId="4FA0BE34" w:rsidR="00223E9D" w:rsidRPr="009D3BB4" w:rsidRDefault="00223E9D" w:rsidP="001C2D60">
            <w:pPr>
              <w:jc w:val="both"/>
              <w:rPr>
                <w:iCs/>
                <w:lang w:val="ro-RO" w:eastAsia="ru-RU"/>
              </w:rPr>
            </w:pPr>
            <w:r w:rsidRPr="009D3BB4">
              <w:rPr>
                <w:iCs/>
                <w:lang w:val="ro-RO" w:eastAsia="ru-RU"/>
              </w:rPr>
              <w:t>Aducerea la cunoștința publică a componenței şi sediului CECE de nivelul II, a modului de contactare pentru relații</w:t>
            </w:r>
          </w:p>
          <w:p w14:paraId="73FF0FE6" w14:textId="77777777" w:rsidR="00AF6F9E" w:rsidRPr="009D3BB4" w:rsidRDefault="00AF6F9E" w:rsidP="001C2D60">
            <w:pPr>
              <w:jc w:val="both"/>
              <w:rPr>
                <w:iCs/>
                <w:lang w:val="ro-RO" w:eastAsia="ru-RU"/>
              </w:rPr>
            </w:pPr>
          </w:p>
          <w:p w14:paraId="1B11D0C2" w14:textId="77777777" w:rsidR="00AF6F9E" w:rsidRPr="009D3BB4" w:rsidRDefault="00AF6F9E" w:rsidP="001C2D60">
            <w:pPr>
              <w:jc w:val="both"/>
              <w:rPr>
                <w:iCs/>
                <w:lang w:val="ro-RO" w:eastAsia="ru-RU"/>
              </w:rPr>
            </w:pPr>
          </w:p>
          <w:p w14:paraId="1778642B" w14:textId="77777777" w:rsidR="00AF6F9E" w:rsidRPr="009D3BB4" w:rsidRDefault="00AF6F9E" w:rsidP="001C2D60">
            <w:pPr>
              <w:jc w:val="both"/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850" w14:textId="77777777" w:rsidR="00223E9D" w:rsidRPr="009D3BB4" w:rsidRDefault="00223E9D" w:rsidP="008036A6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36250B80" w14:textId="77777777" w:rsidR="005B06A4" w:rsidRPr="009D3BB4" w:rsidRDefault="005B06A4" w:rsidP="005B06A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46370E4F" w14:textId="77777777" w:rsidR="005B06A4" w:rsidRPr="009D3BB4" w:rsidRDefault="005B06A4" w:rsidP="005B06A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 (DMA)</w:t>
            </w:r>
          </w:p>
          <w:p w14:paraId="492CC5B7" w14:textId="77777777" w:rsidR="00223E9D" w:rsidRPr="009D3BB4" w:rsidRDefault="00223E9D" w:rsidP="00223E9D">
            <w:pPr>
              <w:jc w:val="center"/>
              <w:rPr>
                <w:lang w:val="ro-RO" w:eastAsia="ru-RU"/>
              </w:rPr>
            </w:pPr>
          </w:p>
        </w:tc>
      </w:tr>
      <w:tr w:rsidR="00AF6F9E" w:rsidRPr="009D3BB4" w14:paraId="30D00851" w14:textId="77777777" w:rsidTr="001C2D60">
        <w:trPr>
          <w:gridAfter w:val="1"/>
          <w:wAfter w:w="8" w:type="dxa"/>
          <w:trHeight w:val="421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C46D" w14:textId="77777777" w:rsidR="00AF6F9E" w:rsidRPr="009D3BB4" w:rsidRDefault="00AF6F9E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F7A11" w14:textId="2121D117" w:rsidR="00AF6F9E" w:rsidRPr="009D3BB4" w:rsidRDefault="00AF6F9E" w:rsidP="00AA44BF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26 septembrie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1F1AAA61" w14:textId="77777777" w:rsidR="00AF6F9E" w:rsidRPr="009D3BB4" w:rsidRDefault="00AF6F9E" w:rsidP="00AA44BF">
            <w:pPr>
              <w:rPr>
                <w:i/>
                <w:sz w:val="16"/>
                <w:szCs w:val="16"/>
                <w:lang w:val="ro-RO" w:eastAsia="ru-RU"/>
              </w:rPr>
            </w:pPr>
          </w:p>
          <w:p w14:paraId="5D071AA9" w14:textId="77777777" w:rsidR="00AF6F9E" w:rsidRPr="009D3BB4" w:rsidRDefault="00AF6F9E" w:rsidP="00AA44BF">
            <w:pPr>
              <w:rPr>
                <w:i/>
                <w:lang w:val="ro-RO" w:eastAsia="ru-RU"/>
              </w:rPr>
            </w:pPr>
          </w:p>
          <w:p w14:paraId="7496B3E9" w14:textId="77777777" w:rsidR="00AF6F9E" w:rsidRPr="009D3BB4" w:rsidRDefault="00AF6F9E" w:rsidP="00AA44BF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Cu cel puțin 35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EC6" w14:textId="295F20EB" w:rsidR="00AF6F9E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lastRenderedPageBreak/>
              <w:t>a</w:t>
            </w:r>
            <w:r w:rsidRPr="009D3BB4">
              <w:rPr>
                <w:lang w:val="ro-RO" w:eastAsia="ru-RU"/>
              </w:rPr>
              <w:t>rt</w:t>
            </w:r>
            <w:r w:rsidR="00AF6F9E" w:rsidRPr="009D3BB4">
              <w:rPr>
                <w:lang w:val="ro-RO" w:eastAsia="ru-RU"/>
              </w:rPr>
              <w:t xml:space="preserve">. </w:t>
            </w:r>
            <w:r w:rsidR="006238A8" w:rsidRPr="009D3BB4">
              <w:rPr>
                <w:lang w:val="ro-RO" w:eastAsia="ru-RU"/>
              </w:rPr>
              <w:t>30</w:t>
            </w:r>
            <w:r w:rsidR="00AF6F9E" w:rsidRPr="009D3BB4">
              <w:rPr>
                <w:lang w:val="ro-RO" w:eastAsia="ru-RU"/>
              </w:rPr>
              <w:t xml:space="preserve"> alin. (1) - (4), </w:t>
            </w:r>
          </w:p>
          <w:p w14:paraId="16430242" w14:textId="38247328" w:rsidR="00AF6F9E" w:rsidRPr="009D3BB4" w:rsidRDefault="00AF6F9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</w:t>
            </w:r>
            <w:r w:rsidR="006238A8" w:rsidRPr="009D3BB4">
              <w:rPr>
                <w:lang w:val="ro-RO" w:eastAsia="ru-RU"/>
              </w:rPr>
              <w:t>108</w:t>
            </w:r>
            <w:r w:rsidRPr="009D3BB4">
              <w:rPr>
                <w:lang w:val="ro-RO" w:eastAsia="ru-RU"/>
              </w:rPr>
              <w:t xml:space="preserve"> alin. (2)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D38" w14:textId="64ADAF00" w:rsidR="00AF6F9E" w:rsidRPr="009D3BB4" w:rsidRDefault="00AF6F9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Constituirea secțiilor de votare în baza propunerilor primarilor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6C6" w14:textId="77777777" w:rsidR="00AF6F9E" w:rsidRPr="009D3BB4" w:rsidRDefault="00AF6F9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42BB91AA" w14:textId="477685E7" w:rsidR="00AF6F9E" w:rsidRPr="009D3BB4" w:rsidRDefault="00AF6F9E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APL</w:t>
            </w:r>
          </w:p>
        </w:tc>
      </w:tr>
      <w:tr w:rsidR="00AF6F9E" w:rsidRPr="009D3BB4" w14:paraId="14B82626" w14:textId="77777777" w:rsidTr="001C2D60">
        <w:trPr>
          <w:gridAfter w:val="1"/>
          <w:wAfter w:w="8" w:type="dxa"/>
          <w:trHeight w:val="852"/>
        </w:trPr>
        <w:tc>
          <w:tcPr>
            <w:tcW w:w="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4F60" w14:textId="77777777" w:rsidR="00AF6F9E" w:rsidRPr="009D3BB4" w:rsidRDefault="00AF6F9E" w:rsidP="00AF6F9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465" w14:textId="77777777" w:rsidR="00AF6F9E" w:rsidRPr="009D3BB4" w:rsidRDefault="00AF6F9E" w:rsidP="00AF6F9E">
            <w:pPr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4A8" w14:textId="77777777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</w:p>
          <w:p w14:paraId="71F07B19" w14:textId="61BA975D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31</w:t>
            </w:r>
            <w:r w:rsidRPr="009D3BB4">
              <w:rPr>
                <w:vertAlign w:val="superscript"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alin. (1) -(3)</w:t>
            </w:r>
            <w:r w:rsidR="00A25A0E" w:rsidRPr="009D3BB4">
              <w:rPr>
                <w:lang w:val="ro-RO" w:eastAsia="ru-RU"/>
              </w:rPr>
              <w:t>,</w:t>
            </w:r>
          </w:p>
          <w:p w14:paraId="2A176D89" w14:textId="762B182D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81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840" w14:textId="417EAEBD" w:rsidR="00AF6F9E" w:rsidRPr="009D3BB4" w:rsidRDefault="00AF6F9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Constituirea și organizarea secțiilor de votare </w:t>
            </w:r>
            <w:r w:rsidR="00A25A0E" w:rsidRPr="009D3BB4">
              <w:rPr>
                <w:lang w:val="ro-RO" w:eastAsia="ru-RU"/>
              </w:rPr>
              <w:t xml:space="preserve">în </w:t>
            </w:r>
            <w:r w:rsidRPr="009D3BB4">
              <w:rPr>
                <w:lang w:val="ro-RO" w:eastAsia="ru-RU"/>
              </w:rPr>
              <w:t>străinătate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26B" w14:textId="77777777" w:rsidR="002A40EE" w:rsidRPr="009D3BB4" w:rsidRDefault="002A40E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CF5C7EF" w14:textId="4A574B38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Guvernul RM</w:t>
            </w:r>
          </w:p>
          <w:p w14:paraId="1C03E99A" w14:textId="77777777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12C7C408" w14:textId="56E9F8CD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</w:p>
        </w:tc>
      </w:tr>
      <w:tr w:rsidR="00AF6F9E" w:rsidRPr="009D3BB4" w14:paraId="354DCB39" w14:textId="77777777" w:rsidTr="001C2D60">
        <w:trPr>
          <w:gridAfter w:val="1"/>
          <w:wAfter w:w="8" w:type="dxa"/>
          <w:trHeight w:val="1371"/>
        </w:trPr>
        <w:tc>
          <w:tcPr>
            <w:tcW w:w="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C06" w14:textId="77777777" w:rsidR="00AF6F9E" w:rsidRPr="009D3BB4" w:rsidRDefault="00AF6F9E" w:rsidP="00AF6F9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80C" w14:textId="77777777" w:rsidR="00AF6F9E" w:rsidRPr="009D3BB4" w:rsidRDefault="00AF6F9E" w:rsidP="00AF6F9E">
            <w:pPr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D4A" w14:textId="77777777" w:rsidR="00AF6F9E" w:rsidRPr="009D3BB4" w:rsidRDefault="00AF6F9E" w:rsidP="00AF6F9E">
            <w:pPr>
              <w:rPr>
                <w:lang w:val="ro-RO" w:eastAsia="ru-RU"/>
              </w:rPr>
            </w:pPr>
          </w:p>
          <w:p w14:paraId="6979F94E" w14:textId="3ED2A80F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32</w:t>
            </w:r>
            <w:r w:rsidRPr="009D3BB4">
              <w:rPr>
                <w:vertAlign w:val="superscript"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alin. (1) - (3)</w:t>
            </w:r>
            <w:r w:rsidR="00457D25" w:rsidRPr="009D3BB4">
              <w:rPr>
                <w:lang w:val="ro-RO" w:eastAsia="ru-RU"/>
              </w:rPr>
              <w:t>,</w:t>
            </w:r>
          </w:p>
          <w:p w14:paraId="4182D458" w14:textId="075E150F" w:rsidR="00AF6F9E" w:rsidRPr="009D3BB4" w:rsidRDefault="00AF6F9E" w:rsidP="00AF6F9E">
            <w:pPr>
              <w:jc w:val="center"/>
              <w:rPr>
                <w:sz w:val="16"/>
                <w:szCs w:val="16"/>
                <w:lang w:val="ro-RO" w:eastAsia="ru-RU"/>
              </w:rPr>
            </w:pPr>
            <w:r w:rsidRPr="009D3BB4">
              <w:rPr>
                <w:lang w:val="ro-RO" w:eastAsia="ru-RU"/>
              </w:rPr>
              <w:t>art. 81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198" w14:textId="54AD9720" w:rsidR="00AF6F9E" w:rsidRPr="009D3BB4" w:rsidRDefault="00AF6F9E" w:rsidP="001C2D60">
            <w:pPr>
              <w:jc w:val="both"/>
              <w:rPr>
                <w:sz w:val="16"/>
                <w:szCs w:val="16"/>
                <w:lang w:val="ro-RO" w:eastAsia="ru-RU"/>
              </w:rPr>
            </w:pPr>
            <w:r w:rsidRPr="009D3BB4">
              <w:rPr>
                <w:lang w:val="ro-RO" w:eastAsia="ru-RU"/>
              </w:rPr>
              <w:t>Organizarea și formarea secțiilor de votare pentru alegătorii din st</w:t>
            </w:r>
            <w:r w:rsidR="00B74C0C" w:rsidRPr="009D3BB4">
              <w:rPr>
                <w:lang w:val="ro-RO" w:eastAsia="ru-RU"/>
              </w:rPr>
              <w:t>â</w:t>
            </w:r>
            <w:r w:rsidRPr="009D3BB4">
              <w:rPr>
                <w:lang w:val="ro-RO" w:eastAsia="ru-RU"/>
              </w:rPr>
              <w:t xml:space="preserve">nga Nistrului (Transnistria)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65E" w14:textId="77777777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CEC </w:t>
            </w:r>
          </w:p>
          <w:p w14:paraId="52FBB193" w14:textId="77777777" w:rsidR="00AF6F9E" w:rsidRPr="009D3BB4" w:rsidRDefault="00AF6F9E" w:rsidP="00AF6F9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nivelul II</w:t>
            </w:r>
          </w:p>
          <w:p w14:paraId="015F04F5" w14:textId="56DF2FC3" w:rsidR="008714A9" w:rsidRPr="009D3BB4" w:rsidRDefault="008714A9" w:rsidP="008714A9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Biroul politici de reintegrare</w:t>
            </w:r>
          </w:p>
        </w:tc>
      </w:tr>
      <w:tr w:rsidR="0090778D" w:rsidRPr="009D3BB4" w14:paraId="0FEE4E54" w14:textId="77777777" w:rsidTr="001C2D60">
        <w:trPr>
          <w:gridAfter w:val="1"/>
          <w:wAfter w:w="8" w:type="dxa"/>
          <w:trHeight w:val="1295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1EF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4BF" w14:textId="34025A8F" w:rsidR="0090778D" w:rsidRPr="009D3BB4" w:rsidRDefault="00693830" w:rsidP="00AA44BF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</w:t>
            </w:r>
            <w:r w:rsidR="0090778D" w:rsidRPr="009D3BB4">
              <w:rPr>
                <w:lang w:val="ro-RO" w:eastAsia="ru-RU"/>
              </w:rPr>
              <w:t xml:space="preserve">la </w:t>
            </w:r>
            <w:r w:rsidR="002A40EE" w:rsidRPr="009D3BB4">
              <w:rPr>
                <w:b/>
                <w:lang w:val="ro-RO" w:eastAsia="ru-RU"/>
              </w:rPr>
              <w:t xml:space="preserve">28 </w:t>
            </w:r>
            <w:r w:rsidR="0090778D" w:rsidRPr="009D3BB4">
              <w:rPr>
                <w:b/>
                <w:lang w:val="ro-RO" w:eastAsia="ru-RU"/>
              </w:rPr>
              <w:t>septembrie</w:t>
            </w:r>
            <w:r w:rsidR="0090778D" w:rsidRPr="009D3BB4">
              <w:rPr>
                <w:lang w:val="ro-RO" w:eastAsia="ru-RU"/>
              </w:rPr>
              <w:t xml:space="preserve"> inclusiv</w:t>
            </w:r>
          </w:p>
          <w:p w14:paraId="48840B79" w14:textId="77777777" w:rsidR="003C25BF" w:rsidRPr="000C2DB5" w:rsidRDefault="003C25BF" w:rsidP="008036A6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19E" w14:textId="5958E7E1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 xml:space="preserve">. </w:t>
            </w:r>
            <w:r w:rsidR="00AC326B" w:rsidRPr="009D3BB4">
              <w:rPr>
                <w:lang w:val="ro-RO" w:eastAsia="ru-RU"/>
              </w:rPr>
              <w:t>30</w:t>
            </w:r>
            <w:r w:rsidR="0090778D" w:rsidRPr="009D3BB4">
              <w:rPr>
                <w:lang w:val="ro-RO" w:eastAsia="ru-RU"/>
              </w:rPr>
              <w:t xml:space="preserve"> alin. (</w:t>
            </w:r>
            <w:r w:rsidR="00AC326B" w:rsidRPr="009D3BB4">
              <w:rPr>
                <w:lang w:val="ro-RO" w:eastAsia="ru-RU"/>
              </w:rPr>
              <w:t>6</w:t>
            </w:r>
            <w:r w:rsidR="0090778D" w:rsidRPr="009D3BB4">
              <w:rPr>
                <w:lang w:val="ro-RO" w:eastAsia="ru-RU"/>
              </w:rPr>
              <w:t>) - (</w:t>
            </w:r>
            <w:r w:rsidR="00AC326B" w:rsidRPr="009D3BB4">
              <w:rPr>
                <w:lang w:val="ro-RO" w:eastAsia="ru-RU"/>
              </w:rPr>
              <w:t>8</w:t>
            </w:r>
            <w:r w:rsidR="0090778D" w:rsidRPr="009D3BB4">
              <w:rPr>
                <w:lang w:val="ro-RO" w:eastAsia="ru-RU"/>
              </w:rPr>
              <w:t>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A04" w14:textId="761F723B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Aducerea la </w:t>
            </w:r>
            <w:r w:rsidR="00457D25" w:rsidRPr="009D3BB4">
              <w:rPr>
                <w:lang w:val="ro-RO" w:eastAsia="ru-RU"/>
              </w:rPr>
              <w:t xml:space="preserve">cunoștința </w:t>
            </w:r>
            <w:r w:rsidRPr="009D3BB4">
              <w:rPr>
                <w:lang w:val="ro-RO" w:eastAsia="ru-RU"/>
              </w:rPr>
              <w:t xml:space="preserve">publică a </w:t>
            </w:r>
            <w:r w:rsidR="00AC0DF9" w:rsidRPr="009D3BB4">
              <w:rPr>
                <w:lang w:val="ro-RO" w:eastAsia="ru-RU"/>
              </w:rPr>
              <w:t>informației</w:t>
            </w:r>
            <w:r w:rsidRPr="009D3BB4">
              <w:rPr>
                <w:lang w:val="ro-RO" w:eastAsia="ru-RU"/>
              </w:rPr>
              <w:t xml:space="preserve"> despre hotarele secţiei de votare</w:t>
            </w:r>
          </w:p>
          <w:p w14:paraId="3175B719" w14:textId="77777777" w:rsidR="0090778D" w:rsidRPr="009D3BB4" w:rsidRDefault="0090778D" w:rsidP="001C2D60">
            <w:pPr>
              <w:jc w:val="both"/>
              <w:rPr>
                <w:sz w:val="8"/>
                <w:szCs w:val="8"/>
                <w:lang w:val="ro-RO" w:eastAsia="ru-RU"/>
              </w:rPr>
            </w:pPr>
          </w:p>
          <w:p w14:paraId="0BFE040A" w14:textId="395AC0D5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Prezentarea CEC a hotăr</w:t>
            </w:r>
            <w:r w:rsidR="007A36DE" w:rsidRPr="009D3BB4">
              <w:rPr>
                <w:lang w:val="ro-RO" w:eastAsia="ru-RU"/>
              </w:rPr>
              <w:t>â</w:t>
            </w:r>
            <w:r w:rsidRPr="009D3BB4">
              <w:rPr>
                <w:lang w:val="ro-RO" w:eastAsia="ru-RU"/>
              </w:rPr>
              <w:t xml:space="preserve">rii privind constituirea </w:t>
            </w:r>
            <w:r w:rsidR="007A36DE" w:rsidRPr="009D3BB4">
              <w:rPr>
                <w:lang w:val="ro-RO" w:eastAsia="ru-RU"/>
              </w:rPr>
              <w:t>secțiilor</w:t>
            </w:r>
            <w:r w:rsidRPr="009D3BB4">
              <w:rPr>
                <w:lang w:val="ro-RO" w:eastAsia="ru-RU"/>
              </w:rPr>
              <w:t xml:space="preserve"> de votare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1D3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nivelul II</w:t>
            </w:r>
          </w:p>
          <w:p w14:paraId="7BCBBC59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52059439" w14:textId="77777777" w:rsidR="0090778D" w:rsidRPr="009D3BB4" w:rsidRDefault="00AC0DF9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</w:t>
            </w:r>
            <w:r w:rsidR="0090778D" w:rsidRPr="009D3BB4">
              <w:rPr>
                <w:lang w:val="ro-RO" w:eastAsia="ru-RU"/>
              </w:rPr>
              <w:t>DTIGLE</w:t>
            </w:r>
            <w:r w:rsidRPr="009D3BB4">
              <w:rPr>
                <w:lang w:val="ro-RO" w:eastAsia="ru-RU"/>
              </w:rPr>
              <w:t>)</w:t>
            </w:r>
          </w:p>
          <w:p w14:paraId="3B142C25" w14:textId="77777777" w:rsidR="0090778D" w:rsidRPr="009D3BB4" w:rsidRDefault="00AC0DF9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</w:t>
            </w:r>
            <w:r w:rsidR="0090778D" w:rsidRPr="009D3BB4">
              <w:rPr>
                <w:lang w:val="ro-RO" w:eastAsia="ru-RU"/>
              </w:rPr>
              <w:t>DMA</w:t>
            </w:r>
            <w:r w:rsidRPr="009D3BB4">
              <w:rPr>
                <w:lang w:val="ro-RO" w:eastAsia="ru-RU"/>
              </w:rPr>
              <w:t>)</w:t>
            </w:r>
          </w:p>
        </w:tc>
      </w:tr>
      <w:tr w:rsidR="0090778D" w:rsidRPr="009D3BB4" w14:paraId="33273779" w14:textId="77777777" w:rsidTr="001C2D60">
        <w:trPr>
          <w:gridAfter w:val="1"/>
          <w:wAfter w:w="8" w:type="dxa"/>
          <w:trHeight w:val="3215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98C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011" w14:textId="5D4F0C15" w:rsidR="0090778D" w:rsidRPr="009D3BB4" w:rsidRDefault="00693830" w:rsidP="00AA44BF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</w:t>
            </w:r>
            <w:r w:rsidR="0090778D" w:rsidRPr="009D3BB4">
              <w:rPr>
                <w:lang w:val="ro-RO" w:eastAsia="ru-RU"/>
              </w:rPr>
              <w:t xml:space="preserve">la </w:t>
            </w:r>
            <w:r w:rsidR="002A40EE" w:rsidRPr="009D3BB4">
              <w:rPr>
                <w:b/>
                <w:lang w:val="ro-RO" w:eastAsia="ru-RU"/>
              </w:rPr>
              <w:t xml:space="preserve">29 </w:t>
            </w:r>
            <w:r w:rsidR="0090778D" w:rsidRPr="009D3BB4">
              <w:rPr>
                <w:b/>
                <w:lang w:val="ro-RO" w:eastAsia="ru-RU"/>
              </w:rPr>
              <w:t>septembrie</w:t>
            </w:r>
            <w:r w:rsidR="0090778D" w:rsidRPr="009D3BB4">
              <w:rPr>
                <w:lang w:val="ro-RO" w:eastAsia="ru-RU"/>
              </w:rPr>
              <w:t xml:space="preserve"> inclusiv</w:t>
            </w:r>
          </w:p>
          <w:p w14:paraId="2DC21EB5" w14:textId="77777777" w:rsidR="0090778D" w:rsidRPr="009D3BB4" w:rsidRDefault="0090778D" w:rsidP="00AA44BF">
            <w:pPr>
              <w:rPr>
                <w:b/>
                <w:sz w:val="22"/>
                <w:lang w:val="ro-RO" w:eastAsia="ru-RU"/>
              </w:rPr>
            </w:pPr>
          </w:p>
          <w:p w14:paraId="0B20DA20" w14:textId="77777777" w:rsidR="0090778D" w:rsidRPr="009D3BB4" w:rsidRDefault="0090778D" w:rsidP="008036A6">
            <w:pPr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 xml:space="preserve">Cel </w:t>
            </w:r>
            <w:r w:rsidR="00693830" w:rsidRPr="009D3BB4">
              <w:rPr>
                <w:i/>
                <w:sz w:val="22"/>
                <w:lang w:val="ro-RO" w:eastAsia="ru-RU"/>
              </w:rPr>
              <w:t xml:space="preserve">târziu </w:t>
            </w:r>
            <w:r w:rsidRPr="009D3BB4">
              <w:rPr>
                <w:i/>
                <w:sz w:val="22"/>
                <w:lang w:val="ro-RO" w:eastAsia="ru-RU"/>
              </w:rPr>
              <w:t>cu 7 zile înainte de expirarea termenului de constituire a birourilor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556" w14:textId="3C8F716C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 xml:space="preserve">. </w:t>
            </w:r>
            <w:r w:rsidR="006907C1" w:rsidRPr="009D3BB4">
              <w:rPr>
                <w:lang w:val="ro-RO" w:eastAsia="ru-RU"/>
              </w:rPr>
              <w:t>30</w:t>
            </w:r>
            <w:r w:rsidR="0090778D" w:rsidRPr="009D3BB4">
              <w:rPr>
                <w:lang w:val="ro-RO" w:eastAsia="ru-RU"/>
              </w:rPr>
              <w:t xml:space="preserve"> alin. (</w:t>
            </w:r>
            <w:r w:rsidR="006907C1" w:rsidRPr="009D3BB4">
              <w:rPr>
                <w:lang w:val="ro-RO" w:eastAsia="ru-RU"/>
              </w:rPr>
              <w:t>9</w:t>
            </w:r>
            <w:r w:rsidR="0090778D" w:rsidRPr="009D3BB4">
              <w:rPr>
                <w:lang w:val="ro-RO" w:eastAsia="ru-RU"/>
              </w:rPr>
              <w:t>) și (1</w:t>
            </w:r>
            <w:r w:rsidR="006907C1" w:rsidRPr="009D3BB4">
              <w:rPr>
                <w:lang w:val="ro-RO" w:eastAsia="ru-RU"/>
              </w:rPr>
              <w:t>0</w:t>
            </w:r>
            <w:r w:rsidR="0090778D" w:rsidRPr="009D3BB4">
              <w:rPr>
                <w:lang w:val="ro-RO" w:eastAsia="ru-RU"/>
              </w:rPr>
              <w:t xml:space="preserve">), </w:t>
            </w:r>
            <w:r w:rsidR="006907C1" w:rsidRPr="009D3BB4">
              <w:rPr>
                <w:lang w:val="ro-RO" w:eastAsia="ru-RU"/>
              </w:rPr>
              <w:t xml:space="preserve">31 </w:t>
            </w:r>
            <w:r w:rsidR="0090778D" w:rsidRPr="009D3BB4">
              <w:rPr>
                <w:lang w:val="ro-RO" w:eastAsia="ru-RU"/>
              </w:rPr>
              <w:t>alin. (</w:t>
            </w:r>
            <w:r w:rsidR="006907C1" w:rsidRPr="009D3BB4">
              <w:rPr>
                <w:lang w:val="ro-RO" w:eastAsia="ru-RU"/>
              </w:rPr>
              <w:t>5</w:t>
            </w:r>
            <w:r w:rsidR="0090778D" w:rsidRPr="009D3BB4">
              <w:rPr>
                <w:lang w:val="ro-RO" w:eastAsia="ru-RU"/>
              </w:rPr>
              <w:t xml:space="preserve">), </w:t>
            </w:r>
          </w:p>
          <w:p w14:paraId="300B2133" w14:textId="431F3D69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</w:t>
            </w:r>
            <w:r w:rsidR="00331493" w:rsidRPr="009D3BB4">
              <w:rPr>
                <w:lang w:val="ro-RO" w:eastAsia="ru-RU"/>
              </w:rPr>
              <w:t>108</w:t>
            </w:r>
            <w:r w:rsidRPr="009D3BB4">
              <w:rPr>
                <w:lang w:val="ro-RO" w:eastAsia="ru-RU"/>
              </w:rPr>
              <w:t xml:space="preserve"> alin. (3)  </w:t>
            </w:r>
          </w:p>
          <w:p w14:paraId="36057AC5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</w:p>
          <w:p w14:paraId="0B4397DC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08E" w14:textId="69A4819F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Prezentarea </w:t>
            </w:r>
            <w:r w:rsidR="0046488D" w:rsidRPr="009D3BB4">
              <w:rPr>
                <w:lang w:val="ro-RO" w:eastAsia="ru-RU"/>
              </w:rPr>
              <w:t xml:space="preserve">la CECE de nivelul II a </w:t>
            </w:r>
            <w:r w:rsidRPr="009D3BB4">
              <w:rPr>
                <w:lang w:val="ro-RO" w:eastAsia="ru-RU"/>
              </w:rPr>
              <w:t xml:space="preserve">candidaturilor pentru constituirea birourilor electorale ale </w:t>
            </w:r>
            <w:r w:rsidR="00F657EE" w:rsidRPr="009D3BB4">
              <w:rPr>
                <w:lang w:val="ro-RO" w:eastAsia="ru-RU"/>
              </w:rPr>
              <w:t>secțiilor</w:t>
            </w:r>
            <w:r w:rsidRPr="009D3BB4">
              <w:rPr>
                <w:lang w:val="ro-RO" w:eastAsia="ru-RU"/>
              </w:rPr>
              <w:t xml:space="preserve"> de votare</w:t>
            </w:r>
          </w:p>
          <w:p w14:paraId="28C192D1" w14:textId="77777777" w:rsidR="0090778D" w:rsidRPr="009D3BB4" w:rsidRDefault="0090778D" w:rsidP="001C2D60">
            <w:pPr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D7D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Partidele politice reprezentate în Parlament*</w:t>
            </w:r>
          </w:p>
          <w:p w14:paraId="5BBA1BC6" w14:textId="77777777" w:rsidR="0090778D" w:rsidRPr="009D3BB4" w:rsidRDefault="0090778D" w:rsidP="00AA44BF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0DC87331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Consiliile locale de nivelul I</w:t>
            </w:r>
          </w:p>
          <w:p w14:paraId="5DF7E6BB" w14:textId="77777777" w:rsidR="0090778D" w:rsidRPr="009D3BB4" w:rsidRDefault="0090778D" w:rsidP="00AA44BF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0A5B7C2A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72B6FDC5" w14:textId="77777777" w:rsidR="0090778D" w:rsidRPr="009D3BB4" w:rsidRDefault="0090778D" w:rsidP="00AA44BF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71325657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CEC, după caz (Registrul </w:t>
            </w:r>
            <w:r w:rsidR="00F657EE" w:rsidRPr="009D3BB4">
              <w:rPr>
                <w:lang w:val="ro-RO" w:eastAsia="ru-RU"/>
              </w:rPr>
              <w:t>funcționarilor</w:t>
            </w:r>
            <w:r w:rsidRPr="009D3BB4">
              <w:rPr>
                <w:lang w:val="ro-RO" w:eastAsia="ru-RU"/>
              </w:rPr>
              <w:t xml:space="preserve"> electorali)</w:t>
            </w:r>
          </w:p>
        </w:tc>
      </w:tr>
      <w:tr w:rsidR="0090778D" w:rsidRPr="009D3BB4" w14:paraId="5FFB3A52" w14:textId="77777777" w:rsidTr="001C2D60">
        <w:trPr>
          <w:gridAfter w:val="1"/>
          <w:wAfter w:w="8" w:type="dxa"/>
          <w:trHeight w:val="12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E25" w14:textId="77777777" w:rsidR="0090778D" w:rsidRPr="009D3BB4" w:rsidRDefault="0090778D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1C" w14:textId="4041C2C8" w:rsidR="0090778D" w:rsidRPr="009D3BB4" w:rsidRDefault="00693830" w:rsidP="00AA44BF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</w:t>
            </w:r>
            <w:r w:rsidR="0090778D" w:rsidRPr="009D3BB4">
              <w:rPr>
                <w:lang w:val="ro-RO" w:eastAsia="ru-RU"/>
              </w:rPr>
              <w:t xml:space="preserve">la </w:t>
            </w:r>
            <w:r w:rsidR="002A40EE" w:rsidRPr="009D3BB4">
              <w:rPr>
                <w:b/>
                <w:lang w:val="ro-RO" w:eastAsia="ru-RU"/>
              </w:rPr>
              <w:t xml:space="preserve">6 </w:t>
            </w:r>
            <w:r w:rsidR="0090778D" w:rsidRPr="009D3BB4">
              <w:rPr>
                <w:b/>
                <w:lang w:val="ro-RO" w:eastAsia="ru-RU"/>
              </w:rPr>
              <w:t>octombrie</w:t>
            </w:r>
            <w:r w:rsidR="0090778D" w:rsidRPr="009D3BB4">
              <w:rPr>
                <w:lang w:val="ro-RO" w:eastAsia="ru-RU"/>
              </w:rPr>
              <w:t xml:space="preserve"> inclusiv</w:t>
            </w:r>
          </w:p>
          <w:p w14:paraId="08F27856" w14:textId="77777777" w:rsidR="0090778D" w:rsidRPr="009D3BB4" w:rsidRDefault="0090778D" w:rsidP="00AA44BF">
            <w:pPr>
              <w:rPr>
                <w:sz w:val="8"/>
                <w:szCs w:val="8"/>
                <w:lang w:val="ro-RO" w:eastAsia="ru-RU"/>
              </w:rPr>
            </w:pPr>
          </w:p>
          <w:p w14:paraId="58FF3875" w14:textId="77777777" w:rsidR="0090778D" w:rsidRPr="009D3BB4" w:rsidRDefault="0090778D" w:rsidP="00AA44BF">
            <w:pPr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 xml:space="preserve">Cu cel </w:t>
            </w:r>
            <w:r w:rsidR="00EE7EAC" w:rsidRPr="009D3BB4">
              <w:rPr>
                <w:i/>
                <w:sz w:val="22"/>
                <w:lang w:val="ro-RO" w:eastAsia="ru-RU"/>
              </w:rPr>
              <w:t>puțin</w:t>
            </w:r>
            <w:r w:rsidRPr="009D3BB4">
              <w:rPr>
                <w:i/>
                <w:sz w:val="22"/>
                <w:lang w:val="ro-RO" w:eastAsia="ru-RU"/>
              </w:rPr>
              <w:t xml:space="preserve"> 25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9B4" w14:textId="35DA56B0" w:rsidR="0090778D" w:rsidRPr="009D3BB4" w:rsidRDefault="00665E88" w:rsidP="00AA44BF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90778D" w:rsidRPr="009D3BB4">
              <w:rPr>
                <w:lang w:val="ro-RO" w:eastAsia="ru-RU"/>
              </w:rPr>
              <w:t>. 2</w:t>
            </w:r>
            <w:r w:rsidR="00980782" w:rsidRPr="009D3BB4">
              <w:rPr>
                <w:lang w:val="ro-RO" w:eastAsia="ru-RU"/>
              </w:rPr>
              <w:t>9</w:t>
            </w:r>
            <w:r w:rsidR="0090778D" w:rsidRPr="009D3BB4">
              <w:rPr>
                <w:lang w:val="ro-RO" w:eastAsia="ru-RU"/>
              </w:rPr>
              <w:t xml:space="preserve"> lit. b),</w:t>
            </w:r>
          </w:p>
          <w:p w14:paraId="0EB7D922" w14:textId="6830BB0E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</w:t>
            </w:r>
            <w:r w:rsidR="00980782" w:rsidRPr="009D3BB4">
              <w:rPr>
                <w:lang w:val="ro-RO" w:eastAsia="ru-RU"/>
              </w:rPr>
              <w:t>30</w:t>
            </w:r>
            <w:r w:rsidRPr="009D3BB4">
              <w:rPr>
                <w:lang w:val="ro-RO" w:eastAsia="ru-RU"/>
              </w:rPr>
              <w:t xml:space="preserve"> alin. (</w:t>
            </w:r>
            <w:r w:rsidR="00980782" w:rsidRPr="009D3BB4">
              <w:rPr>
                <w:lang w:val="ro-RO" w:eastAsia="ru-RU"/>
              </w:rPr>
              <w:t>9</w:t>
            </w:r>
            <w:r w:rsidRPr="009D3BB4">
              <w:rPr>
                <w:lang w:val="ro-RO" w:eastAsia="ru-RU"/>
              </w:rPr>
              <w:t>), (</w:t>
            </w:r>
            <w:r w:rsidR="00980782" w:rsidRPr="009D3BB4">
              <w:rPr>
                <w:lang w:val="ro-RO" w:eastAsia="ru-RU"/>
              </w:rPr>
              <w:t>10</w:t>
            </w:r>
            <w:r w:rsidRPr="009D3BB4">
              <w:rPr>
                <w:lang w:val="ro-RO" w:eastAsia="ru-RU"/>
              </w:rPr>
              <w:t xml:space="preserve">), </w:t>
            </w:r>
            <w:r w:rsidR="00980782" w:rsidRPr="009D3BB4">
              <w:rPr>
                <w:lang w:val="ro-RO" w:eastAsia="ru-RU"/>
              </w:rPr>
              <w:t xml:space="preserve">art. 31 </w:t>
            </w:r>
            <w:r w:rsidRPr="009D3BB4">
              <w:rPr>
                <w:lang w:val="ro-RO" w:eastAsia="ru-RU"/>
              </w:rPr>
              <w:t>alin. (</w:t>
            </w:r>
            <w:r w:rsidR="00980782" w:rsidRPr="009D3BB4">
              <w:rPr>
                <w:lang w:val="ro-RO" w:eastAsia="ru-RU"/>
              </w:rPr>
              <w:t>5</w:t>
            </w:r>
            <w:r w:rsidRPr="009D3BB4">
              <w:rPr>
                <w:lang w:val="ro-RO" w:eastAsia="ru-RU"/>
              </w:rPr>
              <w:t xml:space="preserve">), </w:t>
            </w:r>
          </w:p>
          <w:p w14:paraId="3E119F8E" w14:textId="3084F901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</w:t>
            </w:r>
            <w:r w:rsidR="00054AA1" w:rsidRPr="009D3BB4">
              <w:rPr>
                <w:lang w:val="ro-RO" w:eastAsia="ru-RU"/>
              </w:rPr>
              <w:t>108</w:t>
            </w:r>
            <w:r w:rsidRPr="009D3BB4">
              <w:rPr>
                <w:lang w:val="ro-RO" w:eastAsia="ru-RU"/>
              </w:rPr>
              <w:t xml:space="preserve"> alin. (3)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8E3" w14:textId="670D98AF" w:rsidR="0090778D" w:rsidRPr="009D3BB4" w:rsidRDefault="0090778D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Constituirea birourilor electorale ale </w:t>
            </w:r>
            <w:r w:rsidR="00101F60" w:rsidRPr="009D3BB4">
              <w:rPr>
                <w:lang w:val="ro-RO" w:eastAsia="ru-RU"/>
              </w:rPr>
              <w:t>secțiilor</w:t>
            </w:r>
            <w:r w:rsidRPr="009D3BB4">
              <w:rPr>
                <w:lang w:val="ro-RO" w:eastAsia="ru-RU"/>
              </w:rPr>
              <w:t xml:space="preserve"> de votare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F2F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18D5AC4C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583F9A80" w14:textId="77777777" w:rsidR="0090778D" w:rsidRPr="009D3BB4" w:rsidRDefault="0090778D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B1717DD" w14:textId="77777777" w:rsidR="0090778D" w:rsidRPr="009D3BB4" w:rsidRDefault="005B06A4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 </w:t>
            </w:r>
            <w:r w:rsidR="00F657EE" w:rsidRPr="009D3BB4">
              <w:rPr>
                <w:lang w:val="ro-RO" w:eastAsia="ru-RU"/>
              </w:rPr>
              <w:t>(</w:t>
            </w:r>
            <w:r w:rsidR="0090778D" w:rsidRPr="009D3BB4">
              <w:rPr>
                <w:lang w:val="ro-RO" w:eastAsia="ru-RU"/>
              </w:rPr>
              <w:t>DMA</w:t>
            </w:r>
            <w:r w:rsidR="00F657EE" w:rsidRPr="009D3BB4">
              <w:rPr>
                <w:lang w:val="ro-RO" w:eastAsia="ru-RU"/>
              </w:rPr>
              <w:t>)</w:t>
            </w:r>
          </w:p>
        </w:tc>
      </w:tr>
      <w:tr w:rsidR="00101F60" w:rsidRPr="009D3BB4" w14:paraId="0FE62E54" w14:textId="77777777" w:rsidTr="001C2D60">
        <w:trPr>
          <w:gridAfter w:val="1"/>
          <w:wAfter w:w="8" w:type="dxa"/>
          <w:trHeight w:val="1264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94F1B" w14:textId="77777777" w:rsidR="00101F60" w:rsidRPr="009D3BB4" w:rsidRDefault="00101F60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C8730" w14:textId="2453095A" w:rsidR="00101F60" w:rsidRPr="009D3BB4" w:rsidRDefault="00693830" w:rsidP="00AA44BF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</w:t>
            </w:r>
            <w:r w:rsidR="00101F60" w:rsidRPr="009D3BB4">
              <w:rPr>
                <w:lang w:val="ro-RO" w:eastAsia="ru-RU"/>
              </w:rPr>
              <w:t xml:space="preserve">la </w:t>
            </w:r>
            <w:r w:rsidR="00382775" w:rsidRPr="009D3BB4">
              <w:rPr>
                <w:b/>
                <w:lang w:val="ro-RO" w:eastAsia="ru-RU"/>
              </w:rPr>
              <w:t xml:space="preserve">8 </w:t>
            </w:r>
            <w:r w:rsidR="00101F60" w:rsidRPr="009D3BB4">
              <w:rPr>
                <w:b/>
                <w:lang w:val="ro-RO" w:eastAsia="ru-RU"/>
              </w:rPr>
              <w:t>octombrie</w:t>
            </w:r>
          </w:p>
          <w:p w14:paraId="4EBB281C" w14:textId="77777777" w:rsidR="00101F60" w:rsidRPr="009D3BB4" w:rsidRDefault="00101F60" w:rsidP="00AA44BF">
            <w:pPr>
              <w:rPr>
                <w:i/>
                <w:sz w:val="12"/>
                <w:szCs w:val="12"/>
                <w:lang w:val="ro-RO" w:eastAsia="ru-RU"/>
              </w:rPr>
            </w:pPr>
          </w:p>
          <w:p w14:paraId="7CFE94AF" w14:textId="77777777" w:rsidR="00101F60" w:rsidRPr="009D3BB4" w:rsidRDefault="00101F60" w:rsidP="00AA44BF">
            <w:pPr>
              <w:jc w:val="both"/>
              <w:rPr>
                <w:sz w:val="22"/>
                <w:szCs w:val="22"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În decurs de 2 zile de la data constituirii biroului electoral al secţiei de votare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E799" w14:textId="143C6439" w:rsidR="00101F60" w:rsidRPr="009D3BB4" w:rsidRDefault="00665E88" w:rsidP="00AA44B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a</w:t>
            </w:r>
            <w:r w:rsidRPr="009D3BB4">
              <w:rPr>
                <w:rFonts w:eastAsia="Calibri"/>
                <w:lang w:val="ro-RO"/>
              </w:rPr>
              <w:t>rt</w:t>
            </w:r>
            <w:r w:rsidR="00101F60" w:rsidRPr="009D3BB4">
              <w:rPr>
                <w:rFonts w:eastAsia="Calibri"/>
                <w:lang w:val="ro-RO"/>
              </w:rPr>
              <w:t xml:space="preserve">. </w:t>
            </w:r>
            <w:r w:rsidR="00C227DD" w:rsidRPr="009D3BB4">
              <w:rPr>
                <w:rFonts w:eastAsia="Calibri"/>
                <w:lang w:val="ro-RO"/>
              </w:rPr>
              <w:t>30</w:t>
            </w:r>
            <w:r w:rsidR="00101F60" w:rsidRPr="009D3BB4">
              <w:rPr>
                <w:rFonts w:eastAsia="Calibri"/>
                <w:lang w:val="ro-RO"/>
              </w:rPr>
              <w:t xml:space="preserve"> alin. (1</w:t>
            </w:r>
            <w:r w:rsidR="00C227DD" w:rsidRPr="009D3BB4">
              <w:rPr>
                <w:rFonts w:eastAsia="Calibri"/>
                <w:lang w:val="ro-RO"/>
              </w:rPr>
              <w:t>1</w:t>
            </w:r>
            <w:r w:rsidR="00101F60" w:rsidRPr="009D3BB4">
              <w:rPr>
                <w:rFonts w:eastAsia="Calibri"/>
                <w:lang w:val="ro-RO"/>
              </w:rPr>
              <w:t xml:space="preserve">), </w:t>
            </w:r>
          </w:p>
          <w:p w14:paraId="4AB3B352" w14:textId="23B0127E" w:rsidR="00101F60" w:rsidRPr="009D3BB4" w:rsidRDefault="00101F60" w:rsidP="00AA44BF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art.</w:t>
            </w:r>
            <w:r w:rsidR="00486902" w:rsidRPr="009D3BB4">
              <w:rPr>
                <w:rFonts w:eastAsia="Calibri"/>
                <w:lang w:val="ro-RO"/>
              </w:rPr>
              <w:t xml:space="preserve"> 31</w:t>
            </w:r>
            <w:r w:rsidRPr="009D3BB4">
              <w:rPr>
                <w:rFonts w:eastAsia="Calibri"/>
                <w:lang w:val="ro-RO"/>
              </w:rPr>
              <w:t xml:space="preserve">  alin. (</w:t>
            </w:r>
            <w:r w:rsidR="00486902" w:rsidRPr="009D3BB4">
              <w:rPr>
                <w:rFonts w:eastAsia="Calibri"/>
                <w:lang w:val="ro-RO"/>
              </w:rPr>
              <w:t>5</w:t>
            </w:r>
            <w:r w:rsidRPr="009D3BB4">
              <w:rPr>
                <w:rFonts w:eastAsia="Calibri"/>
                <w:lang w:val="ro-RO"/>
              </w:rPr>
              <w:t>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3295A" w14:textId="0FA76F4F" w:rsidR="00101F60" w:rsidRPr="009D3BB4" w:rsidRDefault="00101F60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Alegerea președintelui, vicepreședintelui și secretarului BESV, comunicarea imediată a rezultatelor acestor alegeri </w:t>
            </w:r>
            <w:r w:rsidR="00457D25" w:rsidRPr="009D3BB4">
              <w:rPr>
                <w:lang w:val="ro-RO" w:eastAsia="ru-RU"/>
              </w:rPr>
              <w:t xml:space="preserve">către </w:t>
            </w:r>
            <w:r w:rsidRPr="009D3BB4">
              <w:rPr>
                <w:lang w:val="ro-RO" w:eastAsia="ru-RU"/>
              </w:rPr>
              <w:t xml:space="preserve">CECE </w:t>
            </w:r>
            <w:r w:rsidR="00457D25" w:rsidRPr="009D3BB4">
              <w:rPr>
                <w:lang w:val="ro-RO" w:eastAsia="ru-RU"/>
              </w:rPr>
              <w:t xml:space="preserve">de </w:t>
            </w:r>
            <w:r w:rsidRPr="009D3BB4">
              <w:rPr>
                <w:lang w:val="ro-RO" w:eastAsia="ru-RU"/>
              </w:rPr>
              <w:t>nivelul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565D" w14:textId="77777777" w:rsidR="00101F60" w:rsidRPr="009D3BB4" w:rsidRDefault="00101F60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75ABDA37" w14:textId="77777777" w:rsidR="00101F60" w:rsidRPr="009D3BB4" w:rsidRDefault="00101F60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nivelul II</w:t>
            </w:r>
          </w:p>
          <w:p w14:paraId="5CDF652B" w14:textId="77777777" w:rsidR="00101F60" w:rsidRPr="009D3BB4" w:rsidRDefault="00101F60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0138FFC3" w14:textId="77777777" w:rsidR="00101F60" w:rsidRPr="009D3BB4" w:rsidRDefault="00101F60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02B886DA" w14:textId="77777777" w:rsidR="00101F60" w:rsidRPr="009D3BB4" w:rsidRDefault="00A51665" w:rsidP="00AA44B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(</w:t>
            </w:r>
            <w:r w:rsidR="00101F60" w:rsidRPr="009D3BB4">
              <w:rPr>
                <w:lang w:val="ro-RO" w:eastAsia="ru-RU"/>
              </w:rPr>
              <w:t>DMA</w:t>
            </w:r>
            <w:r w:rsidRPr="009D3BB4">
              <w:rPr>
                <w:lang w:val="ro-RO" w:eastAsia="ru-RU"/>
              </w:rPr>
              <w:t>)</w:t>
            </w:r>
          </w:p>
          <w:p w14:paraId="7C1A16B6" w14:textId="77777777" w:rsidR="00101F60" w:rsidRPr="009D3BB4" w:rsidRDefault="00101F60" w:rsidP="00AA44BF">
            <w:pPr>
              <w:jc w:val="center"/>
              <w:rPr>
                <w:lang w:val="ro-RO" w:eastAsia="ru-RU"/>
              </w:rPr>
            </w:pPr>
          </w:p>
        </w:tc>
      </w:tr>
      <w:tr w:rsidR="00320C84" w:rsidRPr="009D3BB4" w14:paraId="135F98E5" w14:textId="77777777" w:rsidTr="001C2D60">
        <w:trPr>
          <w:gridAfter w:val="1"/>
          <w:wAfter w:w="8" w:type="dxa"/>
          <w:trHeight w:val="915"/>
        </w:trPr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0E88" w14:textId="77777777" w:rsidR="00320C84" w:rsidRPr="009D3BB4" w:rsidRDefault="00320C84" w:rsidP="0020416F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62BDA" w14:textId="77777777" w:rsidR="00320C84" w:rsidRPr="009D3BB4" w:rsidRDefault="00320C84" w:rsidP="00101F60">
            <w:pPr>
              <w:jc w:val="both"/>
              <w:rPr>
                <w:lang w:val="ro-RO" w:eastAsia="ru-RU"/>
              </w:rPr>
            </w:pPr>
            <w:r w:rsidRPr="009D3BB4">
              <w:rPr>
                <w:sz w:val="22"/>
                <w:szCs w:val="22"/>
                <w:lang w:val="ro-RO" w:eastAsia="ru-RU"/>
              </w:rPr>
              <w:t>Îndată după alegerea președintelui, vicepreședintelui și secretarului BESV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D5018" w14:textId="77777777" w:rsidR="00320C84" w:rsidRPr="009D3BB4" w:rsidRDefault="00320C84" w:rsidP="00AA44BF">
            <w:pPr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72F9" w14:textId="2565D53C" w:rsidR="00320C84" w:rsidRPr="009D3BB4" w:rsidRDefault="00320C84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Aducerea la cunoștința publică a componenței și sediului biroului electoral, a modului de contactare pentru relații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9486" w14:textId="77777777" w:rsidR="00320C84" w:rsidRPr="009D3BB4" w:rsidRDefault="00320C84" w:rsidP="00AA44BF">
            <w:pPr>
              <w:jc w:val="center"/>
              <w:rPr>
                <w:lang w:val="ro-RO" w:eastAsia="ru-RU"/>
              </w:rPr>
            </w:pPr>
          </w:p>
        </w:tc>
      </w:tr>
      <w:tr w:rsidR="0090778D" w:rsidRPr="009D3BB4" w14:paraId="722F7AD9" w14:textId="77777777" w:rsidTr="001C2D60">
        <w:trPr>
          <w:gridAfter w:val="1"/>
          <w:wAfter w:w="8" w:type="dxa"/>
          <w:trHeight w:val="404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795637" w14:textId="77777777" w:rsidR="0090778D" w:rsidRPr="000C2DB5" w:rsidRDefault="00F10459" w:rsidP="001C2D60">
            <w:pPr>
              <w:numPr>
                <w:ilvl w:val="0"/>
                <w:numId w:val="11"/>
              </w:numPr>
              <w:ind w:left="9" w:firstLine="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0C2DB5">
              <w:rPr>
                <w:rFonts w:eastAsia="Calibri"/>
                <w:b/>
                <w:lang w:val="ro-RO"/>
              </w:rPr>
              <w:t xml:space="preserve"> </w:t>
            </w:r>
            <w:r w:rsidR="0090778D" w:rsidRPr="000C2DB5">
              <w:rPr>
                <w:rFonts w:eastAsia="Calibri"/>
                <w:b/>
                <w:lang w:val="ro-RO"/>
              </w:rPr>
              <w:t xml:space="preserve">ASIGURAREA MIJLOACELOR NECESARE PENTRU DESFĂȘURAREA ALEGERILOR PREZIDENȚIALE. </w:t>
            </w:r>
          </w:p>
          <w:p w14:paraId="2AED71B2" w14:textId="77777777" w:rsidR="0090778D" w:rsidRPr="000C2DB5" w:rsidRDefault="0090778D" w:rsidP="001C2D60">
            <w:pPr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>DEGREVAREA/CONVOCAREA FUNCȚIONARILOR ELECTORALI</w:t>
            </w:r>
          </w:p>
        </w:tc>
      </w:tr>
      <w:tr w:rsidR="00514CE2" w:rsidRPr="009D3BB4" w14:paraId="03154112" w14:textId="77777777" w:rsidTr="001C2D60">
        <w:trPr>
          <w:gridAfter w:val="1"/>
          <w:wAfter w:w="8" w:type="dxa"/>
          <w:trHeight w:val="62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816" w14:textId="77777777" w:rsidR="00514CE2" w:rsidRPr="009D3BB4" w:rsidRDefault="00514CE2" w:rsidP="00514CE2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ADA" w14:textId="6BDDA0B7" w:rsidR="00514CE2" w:rsidRPr="009D3BB4" w:rsidRDefault="00514CE2" w:rsidP="00514CE2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11 septembrie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1E9AB248" w14:textId="77777777" w:rsidR="00514CE2" w:rsidRPr="009D3BB4" w:rsidRDefault="00514CE2" w:rsidP="00514CE2">
            <w:pPr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C35" w14:textId="0F8306CB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26 alin. (1) lit. n),</w:t>
            </w:r>
          </w:p>
          <w:p w14:paraId="7E489369" w14:textId="30A8551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35 alin. (4)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465" w14:textId="4EB226BA" w:rsidR="00514CE2" w:rsidRPr="009D3BB4" w:rsidRDefault="00514CE2" w:rsidP="001C2D60">
            <w:pPr>
              <w:jc w:val="both"/>
              <w:rPr>
                <w:iCs/>
                <w:lang w:val="ro-RO" w:eastAsia="ru-RU"/>
              </w:rPr>
            </w:pPr>
            <w:r w:rsidRPr="009D3BB4">
              <w:rPr>
                <w:iCs/>
                <w:lang w:val="ro-RO" w:eastAsia="ru-RU"/>
              </w:rPr>
              <w:t>Determinarea numărului de membri ai organelor electorale care pot fi degrevați de atribuțiile de la locul de muncă permanent şi termenul acestor degrevări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6F0" w14:textId="7777777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74F8AD17" w14:textId="6AE8A3C9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</w:tc>
      </w:tr>
      <w:tr w:rsidR="00514CE2" w:rsidRPr="009D3BB4" w14:paraId="559F34D4" w14:textId="77777777" w:rsidTr="001C2D60">
        <w:trPr>
          <w:gridAfter w:val="1"/>
          <w:wAfter w:w="8" w:type="dxa"/>
          <w:trHeight w:val="1124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0CD" w14:textId="77777777" w:rsidR="00514CE2" w:rsidRPr="009D3BB4" w:rsidRDefault="00514CE2" w:rsidP="00514CE2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49C" w14:textId="306B8DA8" w:rsidR="00514CE2" w:rsidRPr="009D3BB4" w:rsidRDefault="00514CE2" w:rsidP="00514CE2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0C2DB5">
              <w:rPr>
                <w:b/>
                <w:lang w:val="ro-RO" w:eastAsia="ru-RU"/>
              </w:rPr>
              <w:t>14 septembrie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inclusiv</w:t>
            </w:r>
          </w:p>
          <w:p w14:paraId="2BB518C6" w14:textId="77777777" w:rsidR="00514CE2" w:rsidRPr="009D3BB4" w:rsidRDefault="00514CE2" w:rsidP="00514CE2">
            <w:pPr>
              <w:rPr>
                <w:lang w:val="ro-RO" w:eastAsia="ru-RU"/>
              </w:rPr>
            </w:pPr>
          </w:p>
          <w:p w14:paraId="3E468849" w14:textId="77777777" w:rsidR="00514CE2" w:rsidRPr="009D3BB4" w:rsidRDefault="00514CE2" w:rsidP="00514CE2">
            <w:pPr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065" w14:textId="4064B226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26 alin. (1) </w:t>
            </w:r>
          </w:p>
          <w:p w14:paraId="30DBB2EF" w14:textId="72132B00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lit. n),</w:t>
            </w:r>
          </w:p>
          <w:p w14:paraId="128888F7" w14:textId="2B79E9D9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28 alin. (11)</w:t>
            </w:r>
            <w:r w:rsidR="00457D25" w:rsidRPr="009D3BB4">
              <w:rPr>
                <w:lang w:val="ro-RO" w:eastAsia="ru-RU"/>
              </w:rPr>
              <w:t>,</w:t>
            </w:r>
          </w:p>
          <w:p w14:paraId="1AFB36E3" w14:textId="7777777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35 alin. (4)</w:t>
            </w:r>
          </w:p>
          <w:p w14:paraId="2BD1A429" w14:textId="77777777" w:rsidR="00514CE2" w:rsidRPr="009D3BB4" w:rsidRDefault="00514CE2" w:rsidP="00514CE2">
            <w:pPr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3EF" w14:textId="238495CC" w:rsidR="00514CE2" w:rsidRPr="009D3BB4" w:rsidRDefault="00514CE2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Degrevarea de atribuțiile de la locul de muncă permanent/convocarea membrilor CECE de nivelul II la propunerea acestora</w:t>
            </w:r>
          </w:p>
          <w:p w14:paraId="4A4EE08A" w14:textId="30737FFD" w:rsidR="00514CE2" w:rsidRPr="009D3BB4" w:rsidRDefault="00514CE2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Aprobarea statului de personal al aparatului de lucru al consiliilor electorale de circumscripție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B82" w14:textId="7777777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37DA553B" w14:textId="7777777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  <w:p w14:paraId="46F8E613" w14:textId="4E048B74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</w:tc>
      </w:tr>
      <w:tr w:rsidR="00514CE2" w:rsidRPr="009D3BB4" w14:paraId="6A77C1DB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F42" w14:textId="77777777" w:rsidR="00514CE2" w:rsidRPr="009D3BB4" w:rsidRDefault="00514CE2" w:rsidP="00514CE2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4DF" w14:textId="29264591" w:rsidR="00514CE2" w:rsidRPr="009D3BB4" w:rsidRDefault="00514CE2" w:rsidP="00514CE2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 xml:space="preserve">9 octombrie </w:t>
            </w:r>
            <w:r w:rsidRPr="009D3BB4">
              <w:rPr>
                <w:lang w:val="ro-RO" w:eastAsia="ru-RU"/>
              </w:rPr>
              <w:t>inclusiv</w:t>
            </w:r>
          </w:p>
          <w:p w14:paraId="25121F13" w14:textId="77777777" w:rsidR="00514CE2" w:rsidRPr="009D3BB4" w:rsidRDefault="00514CE2" w:rsidP="00514CE2">
            <w:pPr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C9" w14:textId="007FBF6E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29 lit. h)</w:t>
            </w:r>
          </w:p>
          <w:p w14:paraId="1A1C4485" w14:textId="77777777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</w:p>
          <w:p w14:paraId="05CD623F" w14:textId="77777777" w:rsidR="00514CE2" w:rsidRPr="009D3BB4" w:rsidRDefault="00514CE2" w:rsidP="00514CE2">
            <w:pPr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838" w14:textId="5A01CE52" w:rsidR="00514CE2" w:rsidRPr="009D3BB4" w:rsidRDefault="00514CE2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Adoptarea hotărârii CECE de nivelul II privind degrevarea de atribuțiile de la locul de muncă permanent a unor membri ai BESV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211" w14:textId="53E14F25" w:rsidR="00514CE2" w:rsidRPr="009D3BB4" w:rsidRDefault="00514CE2" w:rsidP="00514CE2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</w:tc>
      </w:tr>
      <w:tr w:rsidR="00514CE2" w:rsidRPr="009D3BB4" w14:paraId="78776994" w14:textId="77777777" w:rsidTr="001C2D60">
        <w:trPr>
          <w:gridAfter w:val="1"/>
          <w:wAfter w:w="8" w:type="dxa"/>
          <w:trHeight w:val="845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BB2" w14:textId="77777777" w:rsidR="00514CE2" w:rsidRPr="009D3BB4" w:rsidRDefault="00514CE2" w:rsidP="00514CE2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198" w14:textId="72A457ED" w:rsidR="00514CE2" w:rsidRPr="009D3BB4" w:rsidRDefault="00514CE2" w:rsidP="00514CE2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În termen de 45 de zile după încheierea alegerilor </w:t>
            </w:r>
          </w:p>
          <w:p w14:paraId="285577A2" w14:textId="209A8E46" w:rsidR="00514CE2" w:rsidRPr="000C2DB5" w:rsidRDefault="00514CE2" w:rsidP="00514CE2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03" w14:textId="3C4795DB" w:rsidR="00514CE2" w:rsidRPr="000C2DB5" w:rsidRDefault="00514CE2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rFonts w:eastAsia="Calibri"/>
                <w:lang w:val="ro-RO"/>
              </w:rPr>
              <w:t>pct. 65 din Regulamentul cu privire la activitatea consiliului electoral de circumscripție, aprobat prin hotărârea CEC nr. 1702</w:t>
            </w:r>
            <w:r w:rsidR="00FE1818">
              <w:rPr>
                <w:rFonts w:eastAsia="Calibri"/>
                <w:lang w:val="ro-RO"/>
              </w:rPr>
              <w:t>/</w:t>
            </w:r>
            <w:r w:rsidRPr="009D3BB4">
              <w:rPr>
                <w:rFonts w:eastAsia="Calibri"/>
                <w:lang w:val="ro-RO"/>
              </w:rPr>
              <w:t>2018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504" w14:textId="67611CCC" w:rsidR="00514CE2" w:rsidRPr="000C2DB5" w:rsidRDefault="00514CE2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9D3BB4">
              <w:rPr>
                <w:bCs/>
                <w:shd w:val="clear" w:color="auto" w:fill="FFFFFF"/>
                <w:lang w:val="ro-RO" w:eastAsia="zh-CN"/>
              </w:rPr>
              <w:t xml:space="preserve">Prezentarea </w:t>
            </w:r>
            <w:r w:rsidRPr="009D3BB4">
              <w:rPr>
                <w:lang w:val="ro-RO" w:eastAsia="zh-CN"/>
              </w:rPr>
              <w:t xml:space="preserve">raportului </w:t>
            </w:r>
            <w:r w:rsidR="009D3BB4" w:rsidRPr="009D3BB4">
              <w:rPr>
                <w:lang w:val="ro-RO" w:eastAsia="zh-CN"/>
              </w:rPr>
              <w:t xml:space="preserve">privind gestiunea </w:t>
            </w:r>
            <w:r w:rsidRPr="009D3BB4">
              <w:rPr>
                <w:lang w:val="ro-RO" w:eastAsia="zh-CN"/>
              </w:rPr>
              <w:t>mijloacelor financiare alocate organelor electorale inferioare</w:t>
            </w:r>
            <w:r w:rsidR="00457D25" w:rsidRPr="009D3BB4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="009D3BB4" w:rsidRPr="009D3BB4">
              <w:rPr>
                <w:bCs/>
                <w:shd w:val="clear" w:color="auto" w:fill="FFFFFF"/>
                <w:lang w:val="ro-RO" w:eastAsia="zh-CN"/>
              </w:rPr>
              <w:t xml:space="preserve">către </w:t>
            </w:r>
            <w:r w:rsidR="00457D25" w:rsidRPr="009D3BB4">
              <w:rPr>
                <w:bCs/>
                <w:shd w:val="clear" w:color="auto" w:fill="FFFFFF"/>
                <w:lang w:val="ro-RO" w:eastAsia="zh-CN"/>
              </w:rPr>
              <w:t xml:space="preserve">CEC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179" w14:textId="77777777" w:rsidR="00514CE2" w:rsidRPr="009D3BB4" w:rsidRDefault="00514CE2" w:rsidP="00514CE2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342F5B46" w14:textId="77777777" w:rsidR="00514CE2" w:rsidRPr="009D3BB4" w:rsidRDefault="00514CE2" w:rsidP="00514CE2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1CFB59E" w14:textId="17CD6EBD" w:rsidR="00514CE2" w:rsidRPr="009D3BB4" w:rsidRDefault="00514CE2" w:rsidP="00514CE2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</w:tc>
      </w:tr>
      <w:tr w:rsidR="0090778D" w:rsidRPr="009D3BB4" w14:paraId="42BA5F30" w14:textId="77777777" w:rsidTr="001C2D60">
        <w:trPr>
          <w:gridAfter w:val="1"/>
          <w:wAfter w:w="8" w:type="dxa"/>
          <w:trHeight w:val="12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1A4449" w14:textId="77777777" w:rsidR="0090778D" w:rsidRPr="009D3BB4" w:rsidRDefault="00F10459" w:rsidP="001C2D60">
            <w:pPr>
              <w:numPr>
                <w:ilvl w:val="0"/>
                <w:numId w:val="11"/>
              </w:numPr>
              <w:ind w:left="673" w:firstLine="0"/>
              <w:contextualSpacing/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 xml:space="preserve"> </w:t>
            </w:r>
            <w:r w:rsidR="0090778D" w:rsidRPr="009D3BB4">
              <w:rPr>
                <w:rFonts w:eastAsia="Calibri"/>
                <w:b/>
                <w:lang w:val="ro-RO"/>
              </w:rPr>
              <w:t>ORGANIZAREA ȘI DESFĂȘURAREA SEMINARELOR. ASIGURAREA LOGISTICII ELECTORALE</w:t>
            </w:r>
          </w:p>
        </w:tc>
      </w:tr>
      <w:tr w:rsidR="006431E5" w:rsidRPr="009D3BB4" w14:paraId="49662E08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6E6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8A4" w14:textId="76F091DA" w:rsidR="006431E5" w:rsidRPr="009D3BB4" w:rsidRDefault="009D3BB4" w:rsidP="006431E5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Până</w:t>
            </w:r>
            <w:r w:rsidR="006431E5" w:rsidRPr="009D3BB4">
              <w:rPr>
                <w:lang w:val="ro-RO" w:eastAsia="ru-RU"/>
              </w:rPr>
              <w:t xml:space="preserve"> la </w:t>
            </w:r>
            <w:r w:rsidR="006431E5" w:rsidRPr="009D3BB4">
              <w:rPr>
                <w:rFonts w:eastAsia="Calibri"/>
                <w:b/>
                <w:lang w:val="ro-RO"/>
              </w:rPr>
              <w:t>15 septembrie</w:t>
            </w:r>
            <w:r w:rsidRPr="009D3BB4">
              <w:rPr>
                <w:lang w:val="ro-RO" w:eastAsia="ru-RU"/>
              </w:rPr>
              <w:t xml:space="preserve"> </w:t>
            </w:r>
            <w:r w:rsidR="006431E5" w:rsidRPr="009D3BB4">
              <w:rPr>
                <w:lang w:val="ro-RO" w:eastAsia="ru-RU"/>
              </w:rPr>
              <w:t>inclusiv</w:t>
            </w:r>
          </w:p>
          <w:p w14:paraId="2A06821E" w14:textId="77777777" w:rsidR="006431E5" w:rsidRPr="009D3BB4" w:rsidRDefault="006431E5" w:rsidP="006431E5">
            <w:pPr>
              <w:rPr>
                <w:lang w:val="ro-RO" w:eastAsia="ru-RU"/>
              </w:rPr>
            </w:pPr>
          </w:p>
          <w:p w14:paraId="56BA7A29" w14:textId="77777777" w:rsidR="006431E5" w:rsidRPr="009D3BB4" w:rsidRDefault="006431E5" w:rsidP="006431E5">
            <w:pPr>
              <w:rPr>
                <w:lang w:val="ro-RO" w:eastAsia="ru-RU"/>
              </w:rPr>
            </w:pPr>
          </w:p>
          <w:p w14:paraId="49C39C98" w14:textId="7BE5DB12" w:rsidR="006431E5" w:rsidRPr="009D3BB4" w:rsidRDefault="006431E5" w:rsidP="006431E5">
            <w:pPr>
              <w:jc w:val="both"/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F0C" w14:textId="3C124E08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26 alin. (1) lit. l)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94E" w14:textId="0618504F" w:rsidR="006431E5" w:rsidRPr="009D3BB4" w:rsidRDefault="006431E5" w:rsidP="001C2D60">
            <w:pPr>
              <w:tabs>
                <w:tab w:val="left" w:pos="164"/>
              </w:tabs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Organizarea seminarului republican privind alegerile </w:t>
            </w:r>
            <w:r w:rsidR="00013C01" w:rsidRPr="009D3BB4">
              <w:rPr>
                <w:rFonts w:eastAsia="Calibri"/>
                <w:lang w:val="ro-RO"/>
              </w:rPr>
              <w:t>prezidențiale</w:t>
            </w:r>
            <w:r w:rsidRPr="009D3BB4">
              <w:rPr>
                <w:rFonts w:eastAsia="Calibri"/>
                <w:lang w:val="ro-RO"/>
              </w:rPr>
              <w:t xml:space="preserve">, cu participarea președinților şi secretarilor CECE de nivelul 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EC8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6FBC34F7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Aparatul CEC</w:t>
            </w:r>
          </w:p>
          <w:p w14:paraId="32322946" w14:textId="7E7D4846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lang w:val="ro-RO" w:eastAsia="ru-RU"/>
              </w:rPr>
              <w:t>CICDE</w:t>
            </w:r>
          </w:p>
        </w:tc>
      </w:tr>
      <w:tr w:rsidR="006431E5" w:rsidRPr="009D3BB4" w14:paraId="645C3C02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1BF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E8B" w14:textId="70ADC204" w:rsidR="006431E5" w:rsidRPr="009D3BB4" w:rsidRDefault="006431E5" w:rsidP="006431E5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După constituirea CECE de nivelul II și BESV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263" w14:textId="54F908CA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34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C46" w14:textId="228B86D6" w:rsidR="006431E5" w:rsidRPr="009D3BB4" w:rsidRDefault="006431E5" w:rsidP="001C2D60">
            <w:pPr>
              <w:tabs>
                <w:tab w:val="left" w:pos="164"/>
              </w:tabs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Acordarea de sprijin consili</w:t>
            </w:r>
            <w:r w:rsidR="00B74C0C" w:rsidRPr="009D3BB4">
              <w:rPr>
                <w:rFonts w:eastAsia="Calibri"/>
                <w:lang w:val="ro-RO"/>
              </w:rPr>
              <w:t>ilor electorale de nivelul II</w:t>
            </w:r>
            <w:r w:rsidRPr="009D3BB4">
              <w:rPr>
                <w:rFonts w:eastAsia="Calibri"/>
                <w:lang w:val="ro-RO"/>
              </w:rPr>
              <w:t xml:space="preserve"> și birourilor electorale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58E" w14:textId="77777777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2237B2C1" w14:textId="77777777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MAI</w:t>
            </w:r>
          </w:p>
          <w:p w14:paraId="4DD16DDB" w14:textId="20C5D298" w:rsidR="00013C01" w:rsidRPr="009D3BB4" w:rsidRDefault="005033E2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ASP</w:t>
            </w:r>
          </w:p>
          <w:p w14:paraId="767038EE" w14:textId="77777777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APL</w:t>
            </w:r>
          </w:p>
          <w:p w14:paraId="4A450283" w14:textId="6D7A16D3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Întreprinderile şi </w:t>
            </w:r>
            <w:r w:rsidR="0099569D" w:rsidRPr="009D3BB4">
              <w:rPr>
                <w:lang w:val="ro-RO" w:eastAsia="ru-RU"/>
              </w:rPr>
              <w:t>instituțiile</w:t>
            </w:r>
            <w:r w:rsidRPr="009D3BB4">
              <w:rPr>
                <w:lang w:val="ro-RO" w:eastAsia="ru-RU"/>
              </w:rPr>
              <w:t xml:space="preserve"> de stat</w:t>
            </w:r>
          </w:p>
          <w:p w14:paraId="547E45C3" w14:textId="77777777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</w:p>
          <w:p w14:paraId="0B473271" w14:textId="77777777" w:rsidR="00013C01" w:rsidRPr="009D3BB4" w:rsidRDefault="00013C01" w:rsidP="00013C01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Asociații obștești</w:t>
            </w:r>
          </w:p>
          <w:p w14:paraId="4202113D" w14:textId="4566E268" w:rsidR="006431E5" w:rsidRPr="009D3BB4" w:rsidRDefault="00013C01" w:rsidP="00013C01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lang w:val="ro-RO" w:eastAsia="ru-RU"/>
              </w:rPr>
              <w:lastRenderedPageBreak/>
              <w:t>Partidele și alte organizații social-politice</w:t>
            </w:r>
          </w:p>
        </w:tc>
      </w:tr>
      <w:tr w:rsidR="006431E5" w:rsidRPr="009D3BB4" w14:paraId="512B46C3" w14:textId="77777777" w:rsidTr="001C2D60">
        <w:trPr>
          <w:gridAfter w:val="1"/>
          <w:wAfter w:w="8" w:type="dxa"/>
          <w:trHeight w:val="102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D4F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8D2" w14:textId="77777777" w:rsidR="006431E5" w:rsidRPr="009D3BB4" w:rsidRDefault="006431E5" w:rsidP="006431E5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Perioada electorală</w:t>
            </w:r>
          </w:p>
          <w:p w14:paraId="1A7DCA80" w14:textId="77777777" w:rsidR="006431E5" w:rsidRPr="009D3BB4" w:rsidRDefault="006431E5" w:rsidP="006431E5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Conform unui grafic aprobat</w:t>
            </w:r>
          </w:p>
          <w:p w14:paraId="66CE4DCA" w14:textId="77777777" w:rsidR="006431E5" w:rsidRPr="009D3BB4" w:rsidRDefault="006431E5" w:rsidP="006431E5">
            <w:pPr>
              <w:jc w:val="both"/>
              <w:rPr>
                <w:lang w:val="ro-RO" w:eastAsia="ru-RU"/>
              </w:rPr>
            </w:pPr>
          </w:p>
          <w:p w14:paraId="138B2E8E" w14:textId="77777777" w:rsidR="006431E5" w:rsidRPr="009D3BB4" w:rsidRDefault="006431E5" w:rsidP="006431E5">
            <w:pPr>
              <w:jc w:val="both"/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1F3" w14:textId="77777777" w:rsidR="00645CAF" w:rsidRPr="009D3BB4" w:rsidRDefault="00645CAF" w:rsidP="00645CAF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26 alin. (1) </w:t>
            </w:r>
          </w:p>
          <w:p w14:paraId="6C6AEA0B" w14:textId="021A542F" w:rsidR="006431E5" w:rsidRPr="009D3BB4" w:rsidRDefault="00645CAF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lit. l), art. 27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23" w14:textId="77777777" w:rsidR="006431E5" w:rsidRPr="009D3BB4" w:rsidRDefault="006431E5" w:rsidP="001C2D60">
            <w:pPr>
              <w:tabs>
                <w:tab w:val="left" w:pos="164"/>
              </w:tabs>
              <w:contextualSpacing/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Organizarea și desfășurarea seminarelor pentru membrii CECE II și BESV, după caz pentru reprezentanții organelor de resort, trezorieri, contabili, operatori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858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CECE </w:t>
            </w:r>
            <w:r w:rsidRPr="009D3BB4">
              <w:rPr>
                <w:lang w:val="ro-RO" w:eastAsia="ru-RU"/>
              </w:rPr>
              <w:t xml:space="preserve">de nivelul </w:t>
            </w:r>
            <w:r w:rsidRPr="009D3BB4">
              <w:rPr>
                <w:rFonts w:eastAsia="Calibri"/>
                <w:lang w:val="ro-RO"/>
              </w:rPr>
              <w:t>II</w:t>
            </w:r>
          </w:p>
          <w:p w14:paraId="51B8DFA2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3C68379F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Aparatul CEC</w:t>
            </w:r>
          </w:p>
          <w:p w14:paraId="052AAC93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CICDE</w:t>
            </w:r>
          </w:p>
        </w:tc>
      </w:tr>
      <w:tr w:rsidR="006431E5" w:rsidRPr="009D3BB4" w14:paraId="2175715B" w14:textId="77777777" w:rsidTr="001C2D60">
        <w:trPr>
          <w:gridAfter w:val="1"/>
          <w:wAfter w:w="8" w:type="dxa"/>
          <w:trHeight w:val="380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468BFF" w14:textId="77777777" w:rsidR="006431E5" w:rsidRPr="009D3BB4" w:rsidRDefault="006431E5" w:rsidP="001C2D60">
            <w:pPr>
              <w:numPr>
                <w:ilvl w:val="0"/>
                <w:numId w:val="11"/>
              </w:numPr>
              <w:ind w:left="402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DESEMNAREA ŞI ÎNREGISTRAREA CANDIDAŢILOR</w:t>
            </w:r>
          </w:p>
        </w:tc>
      </w:tr>
      <w:tr w:rsidR="006431E5" w:rsidRPr="009D3BB4" w14:paraId="558EC646" w14:textId="77777777" w:rsidTr="001C2D60">
        <w:trPr>
          <w:trHeight w:val="3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0FB" w14:textId="77777777" w:rsidR="006431E5" w:rsidRPr="009D3BB4" w:rsidRDefault="006431E5" w:rsidP="006431E5">
            <w:pPr>
              <w:numPr>
                <w:ilvl w:val="0"/>
                <w:numId w:val="10"/>
              </w:numPr>
              <w:jc w:val="center"/>
              <w:rPr>
                <w:b/>
                <w:i/>
                <w:lang w:val="ro-RO" w:eastAsia="ru-RU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FD9E" w14:textId="0E5C37C0" w:rsidR="006431E5" w:rsidRPr="009D3BB4" w:rsidRDefault="00CA2209" w:rsidP="006431E5">
            <w:pPr>
              <w:rPr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1 </w:t>
            </w:r>
            <w:r w:rsidR="006431E5" w:rsidRPr="009D3BB4">
              <w:rPr>
                <w:b/>
                <w:lang w:val="ro-RO" w:eastAsia="ru-RU"/>
              </w:rPr>
              <w:t xml:space="preserve">septembrie - </w:t>
            </w:r>
            <w:r w:rsidRPr="009D3BB4">
              <w:rPr>
                <w:b/>
                <w:lang w:val="ro-RO" w:eastAsia="ru-RU"/>
              </w:rPr>
              <w:t xml:space="preserve">1 </w:t>
            </w:r>
            <w:r w:rsidR="006431E5" w:rsidRPr="009D3BB4">
              <w:rPr>
                <w:b/>
                <w:lang w:val="ro-RO" w:eastAsia="ru-RU"/>
              </w:rPr>
              <w:t>octombrie</w:t>
            </w:r>
            <w:r w:rsidR="006431E5" w:rsidRPr="009D3BB4">
              <w:rPr>
                <w:lang w:val="ro-RO" w:eastAsia="ru-RU"/>
              </w:rPr>
              <w:t xml:space="preserve"> inclusiv</w:t>
            </w:r>
          </w:p>
          <w:p w14:paraId="21486779" w14:textId="77777777" w:rsidR="006431E5" w:rsidRPr="009D3BB4" w:rsidRDefault="006431E5" w:rsidP="006431E5">
            <w:pPr>
              <w:rPr>
                <w:sz w:val="16"/>
                <w:szCs w:val="16"/>
                <w:lang w:val="ro-RO" w:eastAsia="ru-RU"/>
              </w:rPr>
            </w:pPr>
          </w:p>
          <w:p w14:paraId="71B654F6" w14:textId="77777777" w:rsidR="006431E5" w:rsidRPr="009D3BB4" w:rsidRDefault="006431E5" w:rsidP="006431E5">
            <w:pPr>
              <w:rPr>
                <w:b/>
                <w:i/>
                <w:lang w:val="ro-RO" w:eastAsia="ru-RU"/>
              </w:rPr>
            </w:pPr>
            <w:r w:rsidRPr="000C2DB5">
              <w:rPr>
                <w:i/>
                <w:sz w:val="22"/>
                <w:lang w:val="ro-RO" w:eastAsia="ru-RU"/>
              </w:rPr>
              <w:t>Începe cu 60 de zile înainte de ziua alegerilor şi se termină cu 30 de zile înainte de ziua alegerilor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508F" w14:textId="77777777" w:rsidR="006431E5" w:rsidRPr="009D3BB4" w:rsidRDefault="006431E5" w:rsidP="001C2D60">
            <w:pPr>
              <w:jc w:val="center"/>
              <w:rPr>
                <w:b/>
                <w:i/>
                <w:lang w:val="ro-RO" w:eastAsia="ru-RU"/>
              </w:rPr>
            </w:pPr>
            <w:r w:rsidRPr="009D3BB4">
              <w:rPr>
                <w:lang w:val="ro-RO" w:eastAsia="ru-RU"/>
              </w:rPr>
              <w:t>art. 46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6D11" w14:textId="6DCDA0C4" w:rsidR="006431E5" w:rsidRPr="009D3BB4" w:rsidRDefault="006431E5" w:rsidP="001C2D60">
            <w:pPr>
              <w:rPr>
                <w:b/>
                <w:i/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Perioada de desemnare și colectare a semnăturilor susținătorilor candidaților </w:t>
            </w:r>
            <w:r w:rsidR="009D3BB4" w:rsidRPr="009D3BB4">
              <w:rPr>
                <w:lang w:val="ro-RO" w:eastAsia="ru-RU"/>
              </w:rPr>
              <w:t xml:space="preserve">la </w:t>
            </w:r>
            <w:r w:rsidRPr="009D3BB4">
              <w:rPr>
                <w:lang w:val="ro-RO" w:eastAsia="ru-RU"/>
              </w:rPr>
              <w:t>alegerile pentru funcția de Președinte al Republicii Moldova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0D67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Candidații în alegeri</w:t>
            </w:r>
          </w:p>
          <w:p w14:paraId="0F94F55F" w14:textId="77777777" w:rsidR="006431E5" w:rsidRPr="009D3BB4" w:rsidRDefault="006431E5" w:rsidP="006431E5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609605E4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Grupurile de inițiativă</w:t>
            </w:r>
          </w:p>
          <w:p w14:paraId="766CE77F" w14:textId="77777777" w:rsidR="006431E5" w:rsidRPr="009D3BB4" w:rsidRDefault="006431E5" w:rsidP="006431E5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4AF9F403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Partidele sau alte organizații social-politice</w:t>
            </w:r>
          </w:p>
          <w:p w14:paraId="7213011C" w14:textId="77777777" w:rsidR="006431E5" w:rsidRPr="009D3BB4" w:rsidRDefault="006431E5" w:rsidP="006431E5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5E1E9032" w14:textId="77777777" w:rsidR="006431E5" w:rsidRPr="009D3BB4" w:rsidRDefault="006431E5" w:rsidP="006431E5">
            <w:pPr>
              <w:jc w:val="center"/>
              <w:rPr>
                <w:b/>
                <w:i/>
                <w:lang w:val="ro-RO" w:eastAsia="ru-RU"/>
              </w:rPr>
            </w:pPr>
            <w:r w:rsidRPr="009D3BB4">
              <w:rPr>
                <w:lang w:val="ro-RO" w:eastAsia="ru-RU"/>
              </w:rPr>
              <w:t>Blocurile electorale</w:t>
            </w:r>
          </w:p>
        </w:tc>
      </w:tr>
      <w:tr w:rsidR="006431E5" w:rsidRPr="009D3BB4" w14:paraId="1075167A" w14:textId="77777777" w:rsidTr="001C2D60">
        <w:trPr>
          <w:gridAfter w:val="1"/>
          <w:wAfter w:w="8" w:type="dxa"/>
          <w:trHeight w:val="383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74B4" w14:textId="087A2014" w:rsidR="006431E5" w:rsidRPr="009D3BB4" w:rsidRDefault="006431E5" w:rsidP="001C2D60">
            <w:pPr>
              <w:jc w:val="center"/>
              <w:rPr>
                <w:b/>
                <w:i/>
                <w:lang w:val="ro-RO" w:eastAsia="ru-RU"/>
              </w:rPr>
            </w:pPr>
            <w:r w:rsidRPr="009D3BB4">
              <w:rPr>
                <w:b/>
                <w:i/>
                <w:lang w:val="ro-RO" w:eastAsia="ru-RU"/>
              </w:rPr>
              <w:t xml:space="preserve">Secțiunea </w:t>
            </w:r>
            <w:r w:rsidR="00CB63DB" w:rsidRPr="009D3BB4">
              <w:rPr>
                <w:b/>
                <w:i/>
                <w:lang w:val="ro-RO" w:eastAsia="ru-RU"/>
              </w:rPr>
              <w:t>1</w:t>
            </w:r>
            <w:r w:rsidRPr="009D3BB4">
              <w:rPr>
                <w:b/>
                <w:i/>
                <w:lang w:val="ro-RO" w:eastAsia="ru-RU"/>
              </w:rPr>
              <w:t>. Înregistrarea grupurilor de inițiativă pentru susținerea candidaților la funcția de Președinte al Republicii Moldova</w:t>
            </w:r>
          </w:p>
        </w:tc>
      </w:tr>
      <w:tr w:rsidR="006431E5" w:rsidRPr="009D3BB4" w14:paraId="089A0BE5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2C" w14:textId="77777777" w:rsidR="006431E5" w:rsidRPr="009D3BB4" w:rsidDel="00E476C4" w:rsidRDefault="006431E5" w:rsidP="006431E5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59A" w14:textId="750B945A" w:rsidR="006431E5" w:rsidRPr="009D3BB4" w:rsidRDefault="006431E5" w:rsidP="006431E5">
            <w:pPr>
              <w:tabs>
                <w:tab w:val="left" w:pos="1962"/>
              </w:tabs>
              <w:ind w:right="-108"/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="00522AE8" w:rsidRPr="009D3BB4">
              <w:rPr>
                <w:b/>
                <w:lang w:val="ro-RO" w:eastAsia="ru-RU"/>
              </w:rPr>
              <w:t>31 august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inclusiv</w:t>
            </w:r>
          </w:p>
          <w:p w14:paraId="728BCC74" w14:textId="5376833E" w:rsidR="006431E5" w:rsidRPr="009D3BB4" w:rsidRDefault="006431E5" w:rsidP="006431E5">
            <w:pPr>
              <w:tabs>
                <w:tab w:val="left" w:pos="1962"/>
              </w:tabs>
              <w:ind w:right="-108"/>
              <w:jc w:val="both"/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37A" w14:textId="0A6542F5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0C2DB5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t xml:space="preserve">pct. 7 </w:t>
            </w:r>
            <w:r w:rsidR="009D3BB4" w:rsidRPr="000C2DB5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t xml:space="preserve">din </w:t>
            </w:r>
            <w:r w:rsidRPr="000C2DB5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t xml:space="preserve">Regulamentul privind particularitățile de desemnare și înregistrare a candidaților la alegerile pentru funcția de Președinte al Republicii Moldova, </w:t>
            </w:r>
            <w:r w:rsidRPr="009D3BB4">
              <w:rPr>
                <w:lang w:val="ro-RO" w:eastAsia="ru-RU"/>
              </w:rPr>
              <w:t>aprobat prin hotăr</w:t>
            </w:r>
            <w:r w:rsidR="00B74C0C" w:rsidRPr="009D3BB4">
              <w:rPr>
                <w:lang w:val="ro-RO" w:eastAsia="ru-RU"/>
              </w:rPr>
              <w:t>â</w:t>
            </w:r>
            <w:r w:rsidRPr="009D3BB4">
              <w:rPr>
                <w:lang w:val="ro-RO" w:eastAsia="ru-RU"/>
              </w:rPr>
              <w:t>rea CEC nr. 113/2016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A8B" w14:textId="3C5E6E04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Adoptarea hotăr</w:t>
            </w:r>
            <w:r w:rsidR="00B74C0C" w:rsidRPr="009D3BB4">
              <w:rPr>
                <w:lang w:val="ro-RO" w:eastAsia="ru-RU"/>
              </w:rPr>
              <w:t>â</w:t>
            </w:r>
            <w:r w:rsidRPr="009D3BB4">
              <w:rPr>
                <w:lang w:val="ro-RO" w:eastAsia="ru-RU"/>
              </w:rPr>
              <w:t>rii CEC cu privire la stabilirea locului şi timpului primirii documentelor necesare pentru înregistrarea grupurilor de inițiativă</w:t>
            </w:r>
            <w:r w:rsidRPr="009D3BB4">
              <w:rPr>
                <w:b/>
                <w:i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pentru susținerea candidaților la funcția de Președinte al Republicii Moldova</w:t>
            </w:r>
          </w:p>
          <w:p w14:paraId="49317DA3" w14:textId="77777777" w:rsidR="006431E5" w:rsidRPr="009D3BB4" w:rsidRDefault="006431E5" w:rsidP="001C2D60">
            <w:pPr>
              <w:jc w:val="both"/>
              <w:rPr>
                <w:lang w:val="ro-RO" w:eastAsia="ru-RU"/>
              </w:rPr>
            </w:pPr>
          </w:p>
          <w:p w14:paraId="0AADB993" w14:textId="77777777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Informarea publicului privind locul (biroul) şi timpul primirii documentelor necesare pentru înregistrarea grupurilor de inițiativă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A55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488EA5FB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238265A1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</w:p>
          <w:p w14:paraId="5C8183FD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</w:p>
          <w:p w14:paraId="6FB16B15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</w:p>
          <w:p w14:paraId="0465ED3C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</w:p>
          <w:p w14:paraId="554AB9CA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2EC64D8E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6431E5" w:rsidRPr="009D3BB4" w14:paraId="6DEBFFAB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25D" w14:textId="77777777" w:rsidR="006431E5" w:rsidRPr="009D3BB4" w:rsidDel="00D6393F" w:rsidRDefault="006431E5" w:rsidP="006431E5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6AB" w14:textId="170A0C7B" w:rsidR="006431E5" w:rsidRPr="009D3BB4" w:rsidRDefault="00522AE8" w:rsidP="006431E5">
            <w:pPr>
              <w:rPr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1</w:t>
            </w:r>
            <w:r w:rsidR="006431E5" w:rsidRPr="009D3BB4">
              <w:rPr>
                <w:b/>
                <w:lang w:val="ro-RO" w:eastAsia="ru-RU"/>
              </w:rPr>
              <w:t xml:space="preserve"> septembrie - </w:t>
            </w:r>
            <w:r w:rsidRPr="009D3BB4">
              <w:rPr>
                <w:b/>
                <w:lang w:val="ro-RO" w:eastAsia="ru-RU"/>
              </w:rPr>
              <w:t xml:space="preserve">11 </w:t>
            </w:r>
            <w:r w:rsidR="006431E5" w:rsidRPr="009D3BB4">
              <w:rPr>
                <w:b/>
                <w:lang w:val="ro-RO" w:eastAsia="ru-RU"/>
              </w:rPr>
              <w:t>septembrie</w:t>
            </w:r>
            <w:r w:rsidR="006431E5" w:rsidRPr="009D3BB4">
              <w:rPr>
                <w:lang w:val="ro-RO" w:eastAsia="ru-RU"/>
              </w:rPr>
              <w:t xml:space="preserve"> inclusiv </w:t>
            </w:r>
          </w:p>
          <w:p w14:paraId="5D028719" w14:textId="77777777" w:rsidR="006431E5" w:rsidRPr="009D3BB4" w:rsidRDefault="006431E5" w:rsidP="006431E5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cu 50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411" w14:textId="77777777" w:rsidR="006431E5" w:rsidRPr="009D3BB4" w:rsidRDefault="006431E5" w:rsidP="006431E5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114 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EEE" w14:textId="049D76A5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Recepționarea actelor pentru înregistrarea grupurilor de inițiativă pentru susținerea candidaților la funcția de Președinte al Republicii Moldova</w:t>
            </w:r>
            <w:r w:rsidR="00160FB6" w:rsidRPr="009D3BB4">
              <w:rPr>
                <w:lang w:val="ro-RO" w:eastAsia="ru-RU"/>
              </w:rPr>
              <w:t xml:space="preserve">, conform graficului stabilit </w:t>
            </w:r>
            <w:r w:rsidR="009D3BB4" w:rsidRPr="009D3BB4">
              <w:rPr>
                <w:lang w:val="ro-RO" w:eastAsia="ru-RU"/>
              </w:rPr>
              <w:t xml:space="preserve">prin </w:t>
            </w:r>
            <w:r w:rsidR="00160FB6" w:rsidRPr="009D3BB4">
              <w:rPr>
                <w:lang w:val="ro-RO" w:eastAsia="ru-RU"/>
              </w:rPr>
              <w:t>hotăr</w:t>
            </w:r>
            <w:r w:rsidR="008101CC" w:rsidRPr="009D3BB4">
              <w:rPr>
                <w:lang w:val="ro-RO" w:eastAsia="ru-RU"/>
              </w:rPr>
              <w:t>â</w:t>
            </w:r>
            <w:r w:rsidR="00160FB6" w:rsidRPr="009D3BB4">
              <w:rPr>
                <w:lang w:val="ro-RO" w:eastAsia="ru-RU"/>
              </w:rPr>
              <w:t>rea CEC</w:t>
            </w:r>
            <w:r w:rsidR="00BE137D" w:rsidRPr="009D3BB4">
              <w:rPr>
                <w:rFonts w:eastAsia="Calibri"/>
                <w:sz w:val="22"/>
                <w:lang w:val="ro-RO"/>
              </w:rPr>
              <w:t xml:space="preserve"> menționată la pct.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043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49C03632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(Comisia de recepționare și verificare)</w:t>
            </w:r>
          </w:p>
        </w:tc>
      </w:tr>
      <w:tr w:rsidR="006431E5" w:rsidRPr="009D3BB4" w14:paraId="780D61A5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255B" w14:textId="77777777" w:rsidR="006431E5" w:rsidRPr="009D3BB4" w:rsidDel="00D6393F" w:rsidRDefault="006431E5" w:rsidP="006431E5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CA0" w14:textId="77777777" w:rsidR="006431E5" w:rsidRPr="009D3BB4" w:rsidDel="00DF1047" w:rsidRDefault="006431E5" w:rsidP="006431E5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În decursul a 3 (trei) zile de la data depunerii listei membrilor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1BA6" w14:textId="42D250BE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114 alin. (3)</w:t>
            </w:r>
            <w:r w:rsidR="009D3BB4" w:rsidRPr="009D3BB4">
              <w:rPr>
                <w:lang w:val="ro-RO" w:eastAsia="ru-RU"/>
              </w:rPr>
              <w:t>,</w:t>
            </w:r>
          </w:p>
          <w:p w14:paraId="6BE57D27" w14:textId="77777777" w:rsidR="006431E5" w:rsidRPr="009D3BB4" w:rsidRDefault="006431E5" w:rsidP="006431E5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pct. 13 și 15 din </w:t>
            </w:r>
            <w:r w:rsidRPr="009D3BB4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t xml:space="preserve">Regulamentul privind particularitățile de </w:t>
            </w:r>
            <w:r w:rsidRPr="009D3BB4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lastRenderedPageBreak/>
              <w:t xml:space="preserve">desemnare și înregistrare a candidaților la alegerile pentru funcția de Președinte al Republicii Moldova, </w:t>
            </w:r>
            <w:r w:rsidRPr="009D3BB4">
              <w:rPr>
                <w:lang w:val="ro-RO" w:eastAsia="ru-RU"/>
              </w:rPr>
              <w:t>aprobat prin hotărârea CEC nr. 113/2016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6CE" w14:textId="77777777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Adoptarea de către CEC a hotărârii privind rezultatul examinării actelor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D92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7AA0709E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(Comisia de recepționare și verificare)</w:t>
            </w:r>
          </w:p>
        </w:tc>
      </w:tr>
      <w:tr w:rsidR="006431E5" w:rsidRPr="009D3BB4" w14:paraId="4FB3786F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7B6" w14:textId="77777777" w:rsidR="006431E5" w:rsidRPr="009D3BB4" w:rsidDel="00D6393F" w:rsidRDefault="006431E5" w:rsidP="006431E5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o-RO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2D5" w14:textId="77777777" w:rsidR="006431E5" w:rsidRPr="009D3BB4" w:rsidRDefault="006431E5" w:rsidP="006431E5">
            <w:pPr>
              <w:jc w:val="both"/>
              <w:rPr>
                <w:b/>
                <w:lang w:val="ro-RO" w:eastAsia="ru-RU"/>
              </w:rPr>
            </w:pPr>
            <w:r w:rsidRPr="009D3BB4">
              <w:rPr>
                <w:lang w:val="ro-RO" w:eastAsia="ru-RU"/>
              </w:rPr>
              <w:t>După înregistrarea grupului de inițiativă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452" w14:textId="77777777" w:rsidR="006431E5" w:rsidRPr="009D3BB4" w:rsidRDefault="006431E5" w:rsidP="006431E5">
            <w:pPr>
              <w:ind w:right="-108"/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771" w14:textId="77777777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Eliberarea legitimațiilor și a listelor de subscripție grupurilor de inițiativă pentru susținerea candidaților la funcția de Președinte al Republicii Moldova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918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5F97EEE6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(DMA)</w:t>
            </w:r>
          </w:p>
          <w:p w14:paraId="62B4DDF2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(DTIGLE)</w:t>
            </w:r>
          </w:p>
        </w:tc>
      </w:tr>
      <w:tr w:rsidR="006431E5" w:rsidRPr="009D3BB4" w14:paraId="7475559A" w14:textId="77777777" w:rsidTr="001C2D60">
        <w:trPr>
          <w:gridAfter w:val="1"/>
          <w:wAfter w:w="8" w:type="dxa"/>
          <w:trHeight w:val="309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02D44" w14:textId="778D8B58" w:rsidR="006431E5" w:rsidRPr="009D3BB4" w:rsidRDefault="006431E5" w:rsidP="001C2D60">
            <w:pPr>
              <w:jc w:val="center"/>
              <w:rPr>
                <w:i/>
                <w:lang w:val="ro-RO" w:eastAsia="ru-RU"/>
              </w:rPr>
            </w:pPr>
            <w:r w:rsidRPr="009D3BB4">
              <w:rPr>
                <w:b/>
                <w:i/>
                <w:lang w:val="ro-RO" w:eastAsia="ru-RU"/>
              </w:rPr>
              <w:t xml:space="preserve">Secțiunea </w:t>
            </w:r>
            <w:r w:rsidR="00522AE8" w:rsidRPr="009D3BB4">
              <w:rPr>
                <w:b/>
                <w:i/>
                <w:lang w:val="ro-RO" w:eastAsia="ru-RU"/>
              </w:rPr>
              <w:t>2</w:t>
            </w:r>
            <w:r w:rsidRPr="009D3BB4">
              <w:rPr>
                <w:b/>
                <w:i/>
                <w:lang w:val="ro-RO" w:eastAsia="ru-RU"/>
              </w:rPr>
              <w:t>. Înregistrarea candidaților la funcția de Președinte al Republicii Moldova</w:t>
            </w:r>
          </w:p>
        </w:tc>
      </w:tr>
      <w:tr w:rsidR="006431E5" w:rsidRPr="009D3BB4" w14:paraId="6FBF80DF" w14:textId="77777777" w:rsidTr="001C2D60">
        <w:trPr>
          <w:gridAfter w:val="1"/>
          <w:wAfter w:w="8" w:type="dxa"/>
          <w:trHeight w:val="202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539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459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 xml:space="preserve">1 septembrie </w:t>
            </w:r>
            <w:r w:rsidRPr="009D3BB4">
              <w:rPr>
                <w:lang w:val="ro-RO" w:eastAsia="ru-RU"/>
              </w:rPr>
              <w:t>inclusiv</w:t>
            </w:r>
          </w:p>
          <w:p w14:paraId="7C5B7F99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</w:p>
          <w:p w14:paraId="5D3B058B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</w:p>
          <w:p w14:paraId="3C50942A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</w:p>
          <w:p w14:paraId="7A50F3F5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</w:p>
          <w:p w14:paraId="0EAC0301" w14:textId="77777777" w:rsidR="006431E5" w:rsidRPr="009D3BB4" w:rsidRDefault="006431E5" w:rsidP="006431E5">
            <w:pPr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0B9" w14:textId="77777777" w:rsidR="006431E5" w:rsidRPr="009D3BB4" w:rsidRDefault="006431E5" w:rsidP="006431E5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49 alin. (2)</w:t>
            </w:r>
          </w:p>
          <w:p w14:paraId="19B49E5D" w14:textId="77777777" w:rsidR="006431E5" w:rsidRPr="009D3BB4" w:rsidRDefault="006431E5" w:rsidP="006431E5">
            <w:pPr>
              <w:ind w:right="-108"/>
              <w:jc w:val="center"/>
              <w:rPr>
                <w:u w:val="single"/>
                <w:lang w:val="ro-RO" w:eastAsia="ru-RU"/>
              </w:rPr>
            </w:pPr>
            <w:r w:rsidRPr="000C2DB5">
              <w:rPr>
                <w:bCs/>
                <w:bdr w:val="none" w:sz="0" w:space="0" w:color="auto" w:frame="1"/>
                <w:shd w:val="clear" w:color="auto" w:fill="FFFFFF"/>
                <w:lang w:val="ro-RO" w:eastAsia="ru-RU"/>
              </w:rPr>
              <w:t xml:space="preserve">pct. 24 din Regulamentul privind particularitățile de desemnare și înregistrare a candidaților la alegerile pentru funcția de Președinte al Republicii Moldova, </w:t>
            </w:r>
            <w:r w:rsidRPr="009D3BB4">
              <w:rPr>
                <w:lang w:val="ro-RO" w:eastAsia="ru-RU"/>
              </w:rPr>
              <w:t>aprobat prin hotărârea CEC nr. 113/2016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1A7" w14:textId="0DAF572A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Adoptarea </w:t>
            </w:r>
            <w:r w:rsidR="00B74C0C" w:rsidRPr="009D3BB4">
              <w:rPr>
                <w:lang w:val="ro-RO" w:eastAsia="ru-RU"/>
              </w:rPr>
              <w:t>hotărârii</w:t>
            </w:r>
            <w:r w:rsidRPr="009D3BB4">
              <w:rPr>
                <w:lang w:val="ro-RO" w:eastAsia="ru-RU"/>
              </w:rPr>
              <w:t xml:space="preserve"> CEC cu privire la stabilirea locului şi timpului primirii documentelor necesare pentru înregistrarea candidaților </w:t>
            </w:r>
          </w:p>
          <w:p w14:paraId="52AE1287" w14:textId="77777777" w:rsidR="006431E5" w:rsidRPr="009D3BB4" w:rsidRDefault="006431E5" w:rsidP="001C2D60">
            <w:pPr>
              <w:ind w:right="-108"/>
              <w:jc w:val="both"/>
              <w:rPr>
                <w:sz w:val="16"/>
                <w:szCs w:val="16"/>
                <w:lang w:val="ro-RO" w:eastAsia="ru-RU"/>
              </w:rPr>
            </w:pPr>
          </w:p>
          <w:p w14:paraId="7B099D3B" w14:textId="77777777" w:rsidR="006431E5" w:rsidRPr="009D3BB4" w:rsidRDefault="006431E5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Informarea publicului privind locul (biroul) şi timpul primirii documentelor necesare pentru înregistrarea candidaților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89F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05400CBA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0535018F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</w:p>
          <w:p w14:paraId="5D897116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</w:p>
          <w:p w14:paraId="7CC44449" w14:textId="77777777" w:rsidR="006431E5" w:rsidRPr="009D3BB4" w:rsidRDefault="006431E5" w:rsidP="006431E5">
            <w:pPr>
              <w:rPr>
                <w:rFonts w:eastAsia="Calibri"/>
                <w:sz w:val="16"/>
                <w:szCs w:val="16"/>
                <w:lang w:val="ro-RO"/>
              </w:rPr>
            </w:pPr>
          </w:p>
          <w:p w14:paraId="107CA8EC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196917B7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6431E5" w:rsidRPr="009D3BB4" w14:paraId="48103970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FF076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5AC" w14:textId="455BB1E5" w:rsidR="006431E5" w:rsidRPr="009D3BB4" w:rsidRDefault="00522AE8" w:rsidP="006431E5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b/>
                <w:lang w:val="ro-RO"/>
              </w:rPr>
              <w:t xml:space="preserve">1 </w:t>
            </w:r>
            <w:r w:rsidR="006431E5" w:rsidRPr="009D3BB4">
              <w:rPr>
                <w:rFonts w:eastAsia="Calibri"/>
                <w:b/>
                <w:lang w:val="ro-RO"/>
              </w:rPr>
              <w:t>septembrie</w:t>
            </w:r>
            <w:r w:rsidR="006431E5" w:rsidRPr="009D3BB4">
              <w:rPr>
                <w:rFonts w:eastAsia="Calibri"/>
                <w:lang w:val="ro-RO"/>
              </w:rPr>
              <w:t xml:space="preserve"> - </w:t>
            </w:r>
            <w:r w:rsidR="006431E5" w:rsidRPr="009D3BB4">
              <w:rPr>
                <w:rFonts w:eastAsia="Calibri"/>
                <w:b/>
                <w:lang w:val="ro-RO"/>
              </w:rPr>
              <w:t xml:space="preserve"> </w:t>
            </w:r>
            <w:r w:rsidRPr="009D3BB4">
              <w:rPr>
                <w:rFonts w:eastAsia="Calibri"/>
                <w:b/>
                <w:lang w:val="ro-RO"/>
              </w:rPr>
              <w:t xml:space="preserve">1 </w:t>
            </w:r>
            <w:r w:rsidR="006431E5" w:rsidRPr="009D3BB4">
              <w:rPr>
                <w:rFonts w:eastAsia="Calibri"/>
                <w:b/>
                <w:lang w:val="ro-RO"/>
              </w:rPr>
              <w:t>octombrie</w:t>
            </w:r>
            <w:r w:rsidR="006431E5" w:rsidRPr="009D3BB4">
              <w:rPr>
                <w:rFonts w:eastAsia="Calibri"/>
                <w:lang w:val="ro-RO"/>
              </w:rPr>
              <w:t xml:space="preserve"> inclusiv</w:t>
            </w:r>
          </w:p>
          <w:p w14:paraId="312923C3" w14:textId="77777777" w:rsidR="006431E5" w:rsidRPr="009D3BB4" w:rsidRDefault="006431E5" w:rsidP="006431E5">
            <w:pPr>
              <w:rPr>
                <w:rFonts w:eastAsia="Calibri"/>
                <w:i/>
                <w:lang w:val="ro-RO"/>
              </w:rPr>
            </w:pPr>
          </w:p>
          <w:p w14:paraId="124DABB6" w14:textId="77777777" w:rsidR="006431E5" w:rsidRPr="009D3BB4" w:rsidRDefault="006431E5" w:rsidP="006431E5">
            <w:pPr>
              <w:rPr>
                <w:rFonts w:ascii="Calibri" w:eastAsia="Calibri" w:hAnsi="Calibri"/>
                <w:b/>
                <w:i/>
                <w:lang w:val="ro-RO"/>
              </w:rPr>
            </w:pPr>
            <w:r w:rsidRPr="000C2DB5">
              <w:rPr>
                <w:rFonts w:eastAsia="Calibri"/>
                <w:i/>
                <w:sz w:val="22"/>
                <w:lang w:val="ro-RO"/>
              </w:rPr>
              <w:t>Cel mai târziu cu 30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D9D" w14:textId="77777777" w:rsidR="006431E5" w:rsidRPr="009D3BB4" w:rsidRDefault="006431E5" w:rsidP="006431E5">
            <w:pPr>
              <w:jc w:val="center"/>
              <w:rPr>
                <w:rFonts w:ascii="Calibri" w:eastAsia="Calibri" w:hAnsi="Calibri"/>
                <w:b/>
                <w:i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art. 49 alin. (1) şi (2), 110, 111 şi 113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A3E" w14:textId="6CFCB810" w:rsidR="00BE137D" w:rsidRPr="009D3BB4" w:rsidRDefault="006431E5" w:rsidP="001C2D60">
            <w:pPr>
              <w:rPr>
                <w:rFonts w:eastAsia="Calibri"/>
                <w:i/>
                <w:sz w:val="22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Depunerea documentelor pentru înregistrarea candidaților</w:t>
            </w:r>
            <w:r w:rsidR="00BE137D" w:rsidRPr="009D3BB4">
              <w:rPr>
                <w:rFonts w:eastAsia="Calibri"/>
                <w:i/>
                <w:sz w:val="22"/>
                <w:lang w:val="ro-RO"/>
              </w:rPr>
              <w:t xml:space="preserve"> </w:t>
            </w:r>
            <w:r w:rsidR="00BE137D" w:rsidRPr="009D3BB4">
              <w:rPr>
                <w:rFonts w:eastAsia="Calibri"/>
                <w:sz w:val="22"/>
                <w:lang w:val="ro-RO"/>
              </w:rPr>
              <w:t xml:space="preserve">conform graficului stabilit </w:t>
            </w:r>
            <w:r w:rsidR="009D3BB4">
              <w:rPr>
                <w:rFonts w:eastAsia="Calibri"/>
                <w:sz w:val="22"/>
                <w:lang w:val="ro-RO"/>
              </w:rPr>
              <w:t xml:space="preserve">prin </w:t>
            </w:r>
            <w:r w:rsidR="009D3BB4" w:rsidRPr="009D3BB4">
              <w:rPr>
                <w:rFonts w:eastAsia="Calibri"/>
                <w:sz w:val="22"/>
                <w:lang w:val="ro-RO"/>
              </w:rPr>
              <w:t>hotărârea</w:t>
            </w:r>
            <w:r w:rsidR="00BE137D" w:rsidRPr="009D3BB4">
              <w:rPr>
                <w:rFonts w:eastAsia="Calibri"/>
                <w:sz w:val="22"/>
                <w:lang w:val="ro-RO"/>
              </w:rPr>
              <w:t xml:space="preserve"> CEC menționată la pct. 26</w:t>
            </w:r>
          </w:p>
          <w:p w14:paraId="3399E83A" w14:textId="77777777" w:rsidR="006431E5" w:rsidRPr="009D3BB4" w:rsidRDefault="006431E5" w:rsidP="001C2D60">
            <w:pPr>
              <w:jc w:val="both"/>
              <w:rPr>
                <w:rFonts w:eastAsia="Calibri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AE5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Candidații în alegeri</w:t>
            </w:r>
          </w:p>
          <w:p w14:paraId="5F6A7427" w14:textId="77777777" w:rsidR="006431E5" w:rsidRPr="009D3BB4" w:rsidRDefault="006431E5" w:rsidP="006431E5">
            <w:pPr>
              <w:rPr>
                <w:lang w:val="ro-RO" w:eastAsia="ru-RU"/>
              </w:rPr>
            </w:pPr>
          </w:p>
          <w:p w14:paraId="11F6E884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4842DC74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(Comisia de recepționare a documentelor pentru înregistrarea candidaților)</w:t>
            </w:r>
          </w:p>
        </w:tc>
      </w:tr>
      <w:tr w:rsidR="006431E5" w:rsidRPr="009D3BB4" w14:paraId="44AAB449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85BB9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078" w14:textId="77777777" w:rsidR="006431E5" w:rsidRPr="009D3BB4" w:rsidRDefault="006431E5" w:rsidP="006431E5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ziua în care doi sau mai mulți candidați au depus actele spre înregistrare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AC0" w14:textId="77777777" w:rsidR="006431E5" w:rsidRPr="009D3BB4" w:rsidRDefault="006431E5" w:rsidP="006431E5">
            <w:pPr>
              <w:jc w:val="center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art. 53 alin. (3)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4AC" w14:textId="362E24B1" w:rsidR="006431E5" w:rsidRPr="009D3BB4" w:rsidRDefault="006431E5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Tragerea la sorți în vederea determinării ordinii de înscriere </w:t>
            </w:r>
            <w:r w:rsidR="009D3BB4" w:rsidRPr="00C357A9">
              <w:rPr>
                <w:rFonts w:eastAsia="Calibri"/>
                <w:lang w:val="ro-RO"/>
              </w:rPr>
              <w:t xml:space="preserve">a candidaților </w:t>
            </w:r>
            <w:r w:rsidRPr="009D3BB4">
              <w:rPr>
                <w:rFonts w:eastAsia="Calibri"/>
                <w:lang w:val="ro-RO"/>
              </w:rPr>
              <w:t xml:space="preserve">în buletinul de vot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173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3732DA4" w14:textId="09C230F1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</w:p>
        </w:tc>
      </w:tr>
      <w:tr w:rsidR="0078745E" w:rsidRPr="009D3BB4" w14:paraId="170E4BBA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05154" w14:textId="77777777" w:rsidR="0078745E" w:rsidRPr="009D3BB4" w:rsidRDefault="0078745E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61D" w14:textId="1DD0CA08" w:rsidR="0078745E" w:rsidRPr="009D3BB4" w:rsidRDefault="0078745E" w:rsidP="006431E5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lang w:val="ro-RO" w:eastAsia="ru-RU"/>
              </w:rPr>
              <w:t>În termen de 5 zile de la data primirii listelor de subscripție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761" w14:textId="77777777" w:rsidR="0078745E" w:rsidRPr="009D3BB4" w:rsidRDefault="0078745E" w:rsidP="006431E5">
            <w:pPr>
              <w:jc w:val="center"/>
              <w:rPr>
                <w:rFonts w:eastAsia="Calibri"/>
                <w:lang w:val="ro-RO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D7" w14:textId="13210A11" w:rsidR="0078745E" w:rsidRPr="009D3BB4" w:rsidRDefault="0078745E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Verificarea listelor de </w:t>
            </w:r>
            <w:r w:rsidR="007E5BED" w:rsidRPr="009D3BB4">
              <w:rPr>
                <w:rFonts w:eastAsia="Calibri"/>
                <w:lang w:val="ro-RO"/>
              </w:rPr>
              <w:t>subscripție</w:t>
            </w:r>
            <w:r w:rsidRPr="009D3BB4">
              <w:rPr>
                <w:rFonts w:eastAsia="Calibri"/>
                <w:lang w:val="ro-RO"/>
              </w:rPr>
              <w:t xml:space="preserve"> şi informarea asupra rezultatelor verificării</w:t>
            </w:r>
            <w:r w:rsidR="009D3BB4">
              <w:rPr>
                <w:rFonts w:eastAsia="Calibri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2D8" w14:textId="77777777" w:rsidR="0078745E" w:rsidRPr="009D3BB4" w:rsidRDefault="0078745E" w:rsidP="0078745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7E0814AE" w14:textId="6298F33C" w:rsidR="0078745E" w:rsidRPr="009D3BB4" w:rsidRDefault="0078745E" w:rsidP="0078745E">
            <w:pPr>
              <w:jc w:val="center"/>
              <w:rPr>
                <w:lang w:val="ro-RO" w:eastAsia="ru-RU"/>
              </w:rPr>
            </w:pPr>
            <w:r w:rsidRPr="009D3BB4">
              <w:rPr>
                <w:rFonts w:eastAsia="Calibri"/>
                <w:lang w:val="ro-RO"/>
              </w:rPr>
              <w:t>(Comisia de recepționare a documentelor pentru înregistrarea candidaților)</w:t>
            </w:r>
          </w:p>
        </w:tc>
      </w:tr>
      <w:tr w:rsidR="006431E5" w:rsidRPr="009D3BB4" w14:paraId="62506A70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327D7" w14:textId="77777777" w:rsidR="006431E5" w:rsidRPr="009D3BB4" w:rsidRDefault="006431E5" w:rsidP="006431E5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C2" w14:textId="77777777" w:rsidR="006431E5" w:rsidRPr="009D3BB4" w:rsidRDefault="006431E5" w:rsidP="006431E5">
            <w:pPr>
              <w:jc w:val="both"/>
              <w:rPr>
                <w:rFonts w:eastAsia="Calibri"/>
                <w:lang w:val="ro-RO"/>
              </w:rPr>
            </w:pPr>
            <w:r w:rsidRPr="000C2DB5">
              <w:rPr>
                <w:rFonts w:eastAsia="Calibri"/>
                <w:lang w:val="ro-RO"/>
              </w:rPr>
              <w:t>În decursul a 7 zile de la data primirii actelor necesare pentru înregistrarea candidaților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AB4" w14:textId="77777777" w:rsidR="006431E5" w:rsidRPr="009D3BB4" w:rsidRDefault="006431E5" w:rsidP="006431E5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art. 49 alin. (3)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351" w14:textId="23425CEA" w:rsidR="006431E5" w:rsidRPr="009D3BB4" w:rsidRDefault="006431E5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Termenul-limită de înregistrare a candidaților desemnați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1DF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D407A84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4DA8DDC3" w14:textId="77777777" w:rsidR="006431E5" w:rsidRPr="009D3BB4" w:rsidRDefault="006431E5" w:rsidP="006431E5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(DJ)</w:t>
            </w:r>
          </w:p>
        </w:tc>
      </w:tr>
      <w:tr w:rsidR="00DD220E" w:rsidRPr="009D3BB4" w14:paraId="686CE18E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2B0D8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E59" w14:textId="0383F0D4" w:rsidR="00DD220E" w:rsidRPr="009D3BB4" w:rsidDel="0078745E" w:rsidRDefault="00DD220E" w:rsidP="003C7E5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termen de 3 zile de la data înregistrării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8CB" w14:textId="0BC61BFF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shd w:val="clear" w:color="auto" w:fill="FFFFFF"/>
                <w:lang w:val="ro-RO" w:eastAsia="ru-RU"/>
              </w:rPr>
              <w:t>art. 49 alin. (6)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321" w14:textId="4A2CB5BE" w:rsidR="00DD220E" w:rsidRPr="009D3BB4" w:rsidRDefault="00DD220E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Eliberarea legitimațiilor candidaților înregistrați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507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117C4B99" w14:textId="62DEB090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rFonts w:eastAsia="Calibri"/>
                <w:lang w:val="ro-RO"/>
              </w:rPr>
              <w:t>(DMA)</w:t>
            </w:r>
          </w:p>
        </w:tc>
      </w:tr>
      <w:tr w:rsidR="00DD220E" w:rsidRPr="009D3BB4" w14:paraId="791364C8" w14:textId="77777777" w:rsidTr="001C2D60">
        <w:trPr>
          <w:gridAfter w:val="1"/>
          <w:wAfter w:w="8" w:type="dxa"/>
          <w:trHeight w:val="29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103A68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AF5" w14:textId="7274B9E7" w:rsidR="00DD220E" w:rsidRPr="009D3BB4" w:rsidRDefault="00DD220E" w:rsidP="00DD220E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075E04" w:rsidRPr="009D3BB4">
              <w:rPr>
                <w:rFonts w:eastAsia="Calibri"/>
                <w:b/>
                <w:lang w:val="ro-RO"/>
              </w:rPr>
              <w:t xml:space="preserve">8 </w:t>
            </w:r>
            <w:r w:rsidRPr="009D3BB4">
              <w:rPr>
                <w:rFonts w:eastAsia="Calibri"/>
                <w:b/>
                <w:lang w:val="ro-RO"/>
              </w:rPr>
              <w:t>octombrie</w:t>
            </w:r>
            <w:r w:rsidRPr="009D3BB4">
              <w:rPr>
                <w:rFonts w:eastAsia="Calibri"/>
                <w:lang w:val="ro-RO"/>
              </w:rPr>
              <w:t xml:space="preserve"> inclusiv</w:t>
            </w:r>
          </w:p>
          <w:p w14:paraId="6F57E571" w14:textId="6035A821" w:rsidR="00DD220E" w:rsidRPr="009D3BB4" w:rsidRDefault="00DD220E" w:rsidP="00DD220E">
            <w:pPr>
              <w:jc w:val="both"/>
              <w:rPr>
                <w:rFonts w:eastAsia="Calibri"/>
                <w:i/>
                <w:lang w:val="ro-RO"/>
              </w:rPr>
            </w:pPr>
            <w:r w:rsidRPr="009D3BB4">
              <w:rPr>
                <w:rFonts w:eastAsia="Calibri"/>
                <w:i/>
                <w:sz w:val="22"/>
                <w:lang w:val="ro-RO"/>
              </w:rPr>
              <w:t>După înregistrarea candidaților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19A9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shd w:val="clear" w:color="auto" w:fill="FFFFFF"/>
                <w:lang w:val="ro-RO" w:eastAsia="ru-RU"/>
              </w:rPr>
              <w:t>art. 49 alin. (7) și (8)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ABE" w14:textId="0885C435" w:rsidR="00DD220E" w:rsidRPr="009D3BB4" w:rsidRDefault="00DD220E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Publicarea integrală a listei candidaților înregistrați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55667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2DD2BDD4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(DCRPMM)</w:t>
            </w:r>
          </w:p>
          <w:p w14:paraId="7235127E" w14:textId="08C92804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(DMA)</w:t>
            </w:r>
          </w:p>
        </w:tc>
      </w:tr>
      <w:tr w:rsidR="00DD220E" w:rsidRPr="009D3BB4" w14:paraId="2AC36D62" w14:textId="77777777" w:rsidTr="001C2D60">
        <w:trPr>
          <w:gridAfter w:val="1"/>
          <w:wAfter w:w="8" w:type="dxa"/>
          <w:trHeight w:val="518"/>
        </w:trPr>
        <w:tc>
          <w:tcPr>
            <w:tcW w:w="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E659D0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C59" w14:textId="6BD8CAFC" w:rsidR="00DD220E" w:rsidRPr="009D3BB4" w:rsidRDefault="00DD220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După </w:t>
            </w:r>
            <w:r w:rsidR="00075E04" w:rsidRPr="009D3BB4">
              <w:rPr>
                <w:rFonts w:eastAsia="Calibri"/>
                <w:b/>
                <w:lang w:val="ro-RO"/>
              </w:rPr>
              <w:t xml:space="preserve">8 </w:t>
            </w:r>
            <w:r w:rsidRPr="009D3BB4">
              <w:rPr>
                <w:rFonts w:eastAsia="Calibri"/>
                <w:b/>
                <w:lang w:val="ro-RO"/>
              </w:rPr>
              <w:t>octombrie</w:t>
            </w:r>
            <w:r w:rsidRPr="009D3BB4">
              <w:rPr>
                <w:rFonts w:eastAsia="Calibri"/>
                <w:lang w:val="ro-RO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FBB" w14:textId="77777777" w:rsidR="00DD220E" w:rsidRPr="009D3BB4" w:rsidRDefault="00DD220E" w:rsidP="00DD220E">
            <w:pPr>
              <w:jc w:val="center"/>
              <w:rPr>
                <w:shd w:val="clear" w:color="auto" w:fill="FFFFFF"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E8" w14:textId="43F342D7" w:rsidR="00DD220E" w:rsidRPr="009D3BB4" w:rsidRDefault="00DD220E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Transmiterea listei </w:t>
            </w:r>
            <w:r w:rsidR="006541D1" w:rsidRPr="009D3BB4">
              <w:rPr>
                <w:rFonts w:eastAsia="Calibri"/>
                <w:lang w:val="ro-RO"/>
              </w:rPr>
              <w:t>candidaților</w:t>
            </w:r>
            <w:r w:rsidRPr="009D3BB4">
              <w:rPr>
                <w:rFonts w:eastAsia="Calibri"/>
                <w:lang w:val="ro-RO"/>
              </w:rPr>
              <w:t xml:space="preserve"> </w:t>
            </w:r>
            <w:r w:rsidR="006541D1" w:rsidRPr="009D3BB4">
              <w:rPr>
                <w:rFonts w:eastAsia="Calibri"/>
                <w:lang w:val="ro-RO"/>
              </w:rPr>
              <w:t>înregistrați</w:t>
            </w:r>
            <w:r w:rsidRPr="009D3BB4" w:rsidDel="0050566D">
              <w:rPr>
                <w:rFonts w:eastAsia="Calibri"/>
                <w:lang w:val="ro-RO"/>
              </w:rPr>
              <w:t xml:space="preserve"> </w:t>
            </w:r>
            <w:r w:rsidRPr="009D3BB4">
              <w:rPr>
                <w:rFonts w:eastAsia="Calibri"/>
                <w:lang w:val="ro-RO"/>
              </w:rPr>
              <w:t xml:space="preserve">către fiecare </w:t>
            </w:r>
            <w:r w:rsidR="006541D1" w:rsidRPr="009D3BB4">
              <w:rPr>
                <w:rFonts w:eastAsia="Calibri"/>
                <w:lang w:val="ro-RO"/>
              </w:rPr>
              <w:t>secție</w:t>
            </w:r>
            <w:r w:rsidRPr="009D3BB4">
              <w:rPr>
                <w:rFonts w:eastAsia="Calibri"/>
                <w:lang w:val="ro-RO"/>
              </w:rPr>
              <w:t xml:space="preserve"> de votare după constituirea ei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CE2" w14:textId="4DCC3324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DD220E" w:rsidRPr="009D3BB4" w14:paraId="7CF385B1" w14:textId="77777777" w:rsidTr="001C2D60">
        <w:trPr>
          <w:gridAfter w:val="1"/>
          <w:wAfter w:w="8" w:type="dxa"/>
          <w:trHeight w:val="2625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FB200B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2323" w14:textId="77777777" w:rsidR="00DD220E" w:rsidRPr="009D3BB4" w:rsidRDefault="00DD220E" w:rsidP="00DD220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Odată cu depunerea documentelor spre înregistrare în calitate de concurent electoral </w:t>
            </w:r>
          </w:p>
          <w:p w14:paraId="1B95A0BA" w14:textId="77777777" w:rsidR="00DD220E" w:rsidRPr="009D3BB4" w:rsidRDefault="00DD220E" w:rsidP="00DD220E">
            <w:pPr>
              <w:jc w:val="both"/>
              <w:rPr>
                <w:rFonts w:eastAsia="Calibri"/>
                <w:sz w:val="12"/>
                <w:szCs w:val="12"/>
                <w:lang w:val="ro-RO"/>
              </w:rPr>
            </w:pPr>
          </w:p>
          <w:p w14:paraId="5643BD16" w14:textId="77777777" w:rsidR="00DD220E" w:rsidRPr="009D3BB4" w:rsidRDefault="00DD220E" w:rsidP="00DD220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Odată cu înregistrarea concurentului electoral sau în termen de 3 zile de la depunerea de către concurentul electoral a cererii de desemnare a reprezentantului cu drept de vot consultativ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D3B3" w14:textId="6334C09E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15</w:t>
            </w:r>
            <w:r w:rsidR="00665E88">
              <w:rPr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</w:t>
            </w:r>
          </w:p>
          <w:p w14:paraId="16FB6AA6" w14:textId="3956EEDC" w:rsidR="00DD220E" w:rsidRPr="009D3BB4" w:rsidRDefault="00DD220E">
            <w:pPr>
              <w:jc w:val="center"/>
              <w:rPr>
                <w:lang w:val="ro-RO" w:eastAsia="ru-RU"/>
              </w:rPr>
            </w:pPr>
            <w:r w:rsidRPr="007E1504">
              <w:rPr>
                <w:lang w:val="ro-RO" w:eastAsia="ru-RU"/>
              </w:rPr>
              <w:t>Regulamentul</w:t>
            </w:r>
            <w:r w:rsidRPr="009D3BB4">
              <w:rPr>
                <w:lang w:val="ro-RO" w:eastAsia="ru-RU"/>
              </w:rPr>
              <w:t xml:space="preserve"> cu privire la reprezentanții cu drept de vot </w:t>
            </w:r>
            <w:r w:rsidR="00665E88">
              <w:rPr>
                <w:lang w:val="ro-RO" w:eastAsia="ru-RU"/>
              </w:rPr>
              <w:t>c</w:t>
            </w:r>
            <w:r w:rsidRPr="009D3BB4">
              <w:rPr>
                <w:lang w:val="ro-RO" w:eastAsia="ru-RU"/>
              </w:rPr>
              <w:t xml:space="preserve">onsultativ ai concurenților electorali, aprobat prin hotărârea CEC </w:t>
            </w:r>
            <w:r w:rsidR="00FE1818">
              <w:rPr>
                <w:lang w:val="ro-RO" w:eastAsia="ru-RU"/>
              </w:rPr>
              <w:t xml:space="preserve">nr. </w:t>
            </w:r>
            <w:r w:rsidRPr="009D3BB4">
              <w:rPr>
                <w:lang w:val="ro-RO" w:eastAsia="ru-RU"/>
              </w:rPr>
              <w:t xml:space="preserve">383/2006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71615" w14:textId="5C788172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Înregistrarea cererii privind desemnarea reprezentantului cu drept de vot consultativ al concurentului electoral </w:t>
            </w:r>
            <w:r w:rsidR="009D3BB4">
              <w:rPr>
                <w:lang w:val="ro-RO" w:eastAsia="ru-RU"/>
              </w:rPr>
              <w:t>la</w:t>
            </w:r>
            <w:r w:rsidR="009D3BB4" w:rsidRPr="009D3BB4">
              <w:rPr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CEC</w:t>
            </w:r>
          </w:p>
          <w:p w14:paraId="4A56EACF" w14:textId="77777777" w:rsidR="00DD220E" w:rsidRPr="009D3BB4" w:rsidRDefault="00DD220E" w:rsidP="001C2D60">
            <w:pPr>
              <w:jc w:val="both"/>
              <w:rPr>
                <w:sz w:val="12"/>
                <w:szCs w:val="12"/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 </w:t>
            </w:r>
          </w:p>
          <w:p w14:paraId="037AF679" w14:textId="160ACFB4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Confirmarea reprezentantului cu drept de vot consultativ al concurentului electoral </w:t>
            </w:r>
            <w:r w:rsidR="009D3BB4">
              <w:rPr>
                <w:lang w:val="ro-RO" w:eastAsia="ru-RU"/>
              </w:rPr>
              <w:t>la</w:t>
            </w:r>
            <w:r w:rsidR="009D3BB4" w:rsidRPr="009D3BB4">
              <w:rPr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CEC</w:t>
            </w:r>
          </w:p>
          <w:p w14:paraId="1F4E2952" w14:textId="77777777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și eliberarea legitimației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EC7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  <w:p w14:paraId="09E30ACA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621A96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346C6281" w14:textId="1BF2895C" w:rsidR="00DD220E" w:rsidRPr="009D3BB4" w:rsidRDefault="007F7220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Concurenții</w:t>
            </w:r>
            <w:r w:rsidR="00DD220E" w:rsidRPr="009D3BB4">
              <w:rPr>
                <w:lang w:val="ro-RO" w:eastAsia="ru-RU"/>
              </w:rPr>
              <w:t xml:space="preserve"> electorali</w:t>
            </w:r>
          </w:p>
          <w:p w14:paraId="3D0BCE66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08F9E93D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767575E4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13389687" w14:textId="77777777" w:rsidR="00DD220E" w:rsidRPr="009D3BB4" w:rsidRDefault="00DD220E" w:rsidP="00DD220E">
            <w:pPr>
              <w:ind w:right="-108"/>
              <w:rPr>
                <w:lang w:val="ro-RO" w:eastAsia="ru-RU"/>
              </w:rPr>
            </w:pPr>
          </w:p>
        </w:tc>
      </w:tr>
      <w:tr w:rsidR="00DD220E" w:rsidRPr="009D3BB4" w14:paraId="3CDB28E1" w14:textId="77777777" w:rsidTr="001C2D60">
        <w:trPr>
          <w:gridAfter w:val="1"/>
          <w:wAfter w:w="8" w:type="dxa"/>
          <w:trHeight w:val="1827"/>
        </w:trPr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55CD089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B8EDB6" w14:textId="77777777" w:rsidR="00DD220E" w:rsidRPr="009D3BB4" w:rsidRDefault="00DD220E" w:rsidP="00DD220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Odată cu constituirea CECE de nivelul II și, respectiv, BESV</w:t>
            </w:r>
          </w:p>
          <w:p w14:paraId="75844611" w14:textId="77777777" w:rsidR="00DD220E" w:rsidRPr="009D3BB4" w:rsidRDefault="00DD220E" w:rsidP="00DD220E">
            <w:pPr>
              <w:jc w:val="both"/>
              <w:rPr>
                <w:rFonts w:eastAsia="Calibri"/>
                <w:lang w:val="ro-RO"/>
              </w:rPr>
            </w:pPr>
          </w:p>
          <w:p w14:paraId="6E80EA31" w14:textId="77777777" w:rsidR="00DD220E" w:rsidRPr="009D3BB4" w:rsidRDefault="00DD220E" w:rsidP="00DD220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termen de 3 zile de la depunerea de către concurentul electoral a cererii de desemnare a reprezentantului cu drept de vot consultativ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48EB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4798" w14:textId="37CEE556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Înregistrarea cererii privind desemnarea reprezentantului cu drept de vot consultativ al concurentului electoral </w:t>
            </w:r>
            <w:r w:rsidR="009D3BB4">
              <w:rPr>
                <w:lang w:val="ro-RO" w:eastAsia="ru-RU"/>
              </w:rPr>
              <w:t>la</w:t>
            </w:r>
            <w:r w:rsidR="009D3BB4" w:rsidRPr="009D3BB4">
              <w:rPr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CECE de nivelul II și, respectiv, BESV.</w:t>
            </w:r>
          </w:p>
          <w:p w14:paraId="52268575" w14:textId="1740EFE2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Confirmarea reprezentantului cu drept de vot consultativ al concurentului electoral </w:t>
            </w:r>
            <w:r w:rsidR="009D3BB4">
              <w:rPr>
                <w:lang w:val="ro-RO" w:eastAsia="ru-RU"/>
              </w:rPr>
              <w:t>la</w:t>
            </w:r>
            <w:r w:rsidR="009D3BB4" w:rsidRPr="009D3BB4">
              <w:rPr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CECE de nivelul II și, respectiv, BESV, eliberarea legitimației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C16E" w14:textId="77777777" w:rsidR="00DD220E" w:rsidRPr="009D3BB4" w:rsidRDefault="00DD220E" w:rsidP="00DD220E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253B7054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74511869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66226270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Concurenţii electorali</w:t>
            </w:r>
          </w:p>
          <w:p w14:paraId="50274AE9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</w:p>
          <w:p w14:paraId="0E71BFE3" w14:textId="77777777" w:rsidR="00DD220E" w:rsidRPr="009D3BB4" w:rsidRDefault="00DD220E" w:rsidP="00DD220E">
            <w:pPr>
              <w:ind w:right="-108"/>
              <w:rPr>
                <w:lang w:val="ro-RO" w:eastAsia="ru-RU"/>
              </w:rPr>
            </w:pPr>
          </w:p>
        </w:tc>
      </w:tr>
      <w:tr w:rsidR="00DD220E" w:rsidRPr="009D3BB4" w14:paraId="4EB890C2" w14:textId="77777777" w:rsidTr="001C2D60">
        <w:trPr>
          <w:gridAfter w:val="1"/>
          <w:wAfter w:w="8" w:type="dxa"/>
          <w:trHeight w:val="12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BC092B" w14:textId="77777777" w:rsidR="00DD220E" w:rsidRPr="009D3BB4" w:rsidRDefault="00DD220E" w:rsidP="001C2D60">
            <w:pPr>
              <w:numPr>
                <w:ilvl w:val="0"/>
                <w:numId w:val="11"/>
              </w:numPr>
              <w:ind w:left="402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AGITAŢIA ELECTORALĂ</w:t>
            </w:r>
          </w:p>
        </w:tc>
      </w:tr>
      <w:tr w:rsidR="00DD220E" w:rsidRPr="009D3BB4" w14:paraId="0E7AC5D4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6500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16" w14:textId="7240EA1D" w:rsidR="00DD220E" w:rsidRPr="009D3BB4" w:rsidRDefault="00DD220E" w:rsidP="00DD220E">
            <w:pPr>
              <w:jc w:val="both"/>
              <w:rPr>
                <w:rFonts w:eastAsia="Calibri"/>
                <w:i/>
                <w:sz w:val="22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Până la </w:t>
            </w:r>
            <w:r w:rsidR="002B605C">
              <w:rPr>
                <w:rFonts w:eastAsia="Calibri"/>
                <w:b/>
                <w:lang w:val="ro-RO"/>
              </w:rPr>
              <w:t>28</w:t>
            </w:r>
            <w:r w:rsidR="00661843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9D3BB4">
              <w:rPr>
                <w:rFonts w:eastAsia="Calibri"/>
                <w:lang w:val="ro-RO"/>
              </w:rPr>
              <w:t>inclusiv</w:t>
            </w:r>
          </w:p>
          <w:p w14:paraId="37177EB7" w14:textId="77777777" w:rsidR="00DD220E" w:rsidRPr="009D3BB4" w:rsidRDefault="00DD220E" w:rsidP="00DD220E">
            <w:pPr>
              <w:jc w:val="both"/>
              <w:rPr>
                <w:rFonts w:eastAsia="Calibri"/>
                <w:i/>
                <w:lang w:val="ro-RO"/>
              </w:rPr>
            </w:pPr>
            <w:r w:rsidRPr="009D3BB4">
              <w:rPr>
                <w:rFonts w:eastAsia="Calibri"/>
                <w:i/>
                <w:sz w:val="22"/>
                <w:lang w:val="ro-RO"/>
              </w:rPr>
              <w:t xml:space="preserve">În termen de 3 zile de la data începerii perioadei electorale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683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art. 52 alin. (9)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5E0" w14:textId="77777777" w:rsidR="00DD220E" w:rsidRPr="009D3BB4" w:rsidRDefault="00DD220E" w:rsidP="001C2D60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Stabilirea minimului de locuri de afișaj electoral și a minimului de localuri pentru desfășurarea întâlnirilor cu alegătorii</w:t>
            </w:r>
          </w:p>
          <w:p w14:paraId="52DA0463" w14:textId="313F6A33" w:rsidR="00DD220E" w:rsidRPr="009D3BB4" w:rsidRDefault="00DD220E" w:rsidP="001C2D60">
            <w:pPr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 xml:space="preserve">Afișarea imediată şi aducerea la </w:t>
            </w:r>
            <w:r w:rsidR="009D3BB4" w:rsidRPr="009D3BB4">
              <w:rPr>
                <w:rFonts w:eastAsia="Calibri"/>
                <w:lang w:val="ro-RO"/>
              </w:rPr>
              <w:t>cunoștinț</w:t>
            </w:r>
            <w:r w:rsidR="009D3BB4">
              <w:rPr>
                <w:rFonts w:eastAsia="Calibri"/>
                <w:lang w:val="ro-RO"/>
              </w:rPr>
              <w:t>a</w:t>
            </w:r>
            <w:r w:rsidR="009D3BB4" w:rsidRPr="009D3BB4">
              <w:rPr>
                <w:rFonts w:eastAsia="Calibri"/>
                <w:lang w:val="ro-RO"/>
              </w:rPr>
              <w:t xml:space="preserve"> </w:t>
            </w:r>
            <w:r w:rsidRPr="009D3BB4">
              <w:rPr>
                <w:rFonts w:eastAsia="Calibri"/>
                <w:lang w:val="ro-RO"/>
              </w:rPr>
              <w:t>publică a deciziilor (dispozițiilor) respective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4C8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APL</w:t>
            </w:r>
          </w:p>
        </w:tc>
      </w:tr>
      <w:tr w:rsidR="00DD220E" w:rsidRPr="009D3BB4" w14:paraId="440CD2A5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033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143" w14:textId="428C5DBC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 septembrie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735B5BAC" w14:textId="77777777" w:rsidR="00DD220E" w:rsidRPr="009D3BB4" w:rsidRDefault="00DD220E" w:rsidP="00DD220E">
            <w:pPr>
              <w:jc w:val="both"/>
              <w:rPr>
                <w:b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881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50 alin. (1)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973" w14:textId="77777777" w:rsidR="00DD220E" w:rsidRPr="009D3BB4" w:rsidRDefault="00DD220E" w:rsidP="001C2D60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Stabilirea numărului de persoane de încredere ale concurenților electorali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72D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53A2E3E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DD220E" w:rsidRPr="009D3BB4" w14:paraId="492937B5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0C7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E28" w14:textId="1DF4C62F" w:rsidR="00DD220E" w:rsidRPr="009D3BB4" w:rsidRDefault="00DD220E" w:rsidP="003C7E50">
            <w:pPr>
              <w:jc w:val="both"/>
              <w:rPr>
                <w:b/>
                <w:lang w:val="ro-RO" w:eastAsia="ru-RU"/>
              </w:rPr>
            </w:pPr>
            <w:r w:rsidRPr="009D3BB4">
              <w:rPr>
                <w:lang w:val="ro-RO" w:eastAsia="ru-RU"/>
              </w:rPr>
              <w:t>După înregistrarea concurenților electorali și până în ziua preceden</w:t>
            </w:r>
            <w:r w:rsidR="00A10B38" w:rsidRPr="009D3BB4">
              <w:rPr>
                <w:lang w:val="ro-RO" w:eastAsia="ru-RU"/>
              </w:rPr>
              <w:t>t</w:t>
            </w:r>
            <w:r w:rsidRPr="009D3BB4">
              <w:rPr>
                <w:lang w:val="ro-RO" w:eastAsia="ru-RU"/>
              </w:rPr>
              <w:t>ă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194" w14:textId="68D9E9BC" w:rsidR="00665E88" w:rsidRDefault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50 alin. (2)-(4)</w:t>
            </w:r>
            <w:r w:rsidR="0052528B">
              <w:rPr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</w:t>
            </w:r>
          </w:p>
          <w:p w14:paraId="37F8E288" w14:textId="3727F8D5" w:rsidR="00DD220E" w:rsidRPr="009D3BB4" w:rsidRDefault="00665E8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 xml:space="preserve">art. </w:t>
            </w:r>
            <w:r w:rsidR="00DD220E" w:rsidRPr="009D3BB4">
              <w:rPr>
                <w:lang w:val="ro-RO" w:eastAsia="ru-RU"/>
              </w:rPr>
              <w:t>116 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89E" w14:textId="0AE8CEE1" w:rsidR="00DD220E" w:rsidRPr="009D3BB4" w:rsidRDefault="00DD220E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Selectarea persoanelor de încredere și prezentarea lor la CEC pentru înregistrare, suspendarea împuternicirilor sau înlocuirea cu alte persoane</w:t>
            </w:r>
          </w:p>
          <w:p w14:paraId="34AF7DBD" w14:textId="77777777" w:rsidR="00DD220E" w:rsidRPr="009D3BB4" w:rsidRDefault="00DD220E" w:rsidP="001C2D60">
            <w:pPr>
              <w:jc w:val="both"/>
              <w:rPr>
                <w:rFonts w:eastAsia="Calibri"/>
                <w:lang w:val="ro-RO"/>
              </w:rPr>
            </w:pPr>
          </w:p>
          <w:p w14:paraId="4B779B6B" w14:textId="77777777" w:rsidR="00DD220E" w:rsidRPr="009D3BB4" w:rsidRDefault="00DD220E" w:rsidP="001C2D60">
            <w:pPr>
              <w:rPr>
                <w:lang w:val="ro-RO" w:eastAsia="ru-RU"/>
              </w:rPr>
            </w:pPr>
            <w:r w:rsidRPr="009D3BB4">
              <w:rPr>
                <w:rFonts w:eastAsia="Calibri"/>
                <w:lang w:val="ro-RO"/>
              </w:rPr>
              <w:lastRenderedPageBreak/>
              <w:t>Înregistrarea persoanelor de încredere ale concurenților electorali și eliberarea legitimațiilor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6F4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Concurenţii electorali</w:t>
            </w:r>
          </w:p>
          <w:p w14:paraId="72531BBC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  <w:p w14:paraId="795BE71E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55BE526C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CEC</w:t>
            </w:r>
          </w:p>
          <w:p w14:paraId="016CE210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DD220E" w:rsidRPr="009D3BB4" w14:paraId="7DEA4809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7ED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6FD" w14:textId="205551B3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2 octombrie -</w:t>
            </w:r>
            <w:r w:rsidRPr="009D3BB4">
              <w:rPr>
                <w:lang w:val="ro-RO" w:eastAsia="ru-RU"/>
              </w:rPr>
              <w:t xml:space="preserve"> </w:t>
            </w:r>
            <w:r w:rsidRPr="009D3BB4">
              <w:rPr>
                <w:b/>
                <w:lang w:val="ro-RO" w:eastAsia="ru-RU"/>
              </w:rPr>
              <w:t>30 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76595438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5C00E027" w14:textId="042C1034" w:rsidR="00DD220E" w:rsidRPr="009D3BB4" w:rsidRDefault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9D3BB4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până la data de </w:t>
            </w:r>
            <w:r w:rsidRPr="009D3BB4">
              <w:rPr>
                <w:b/>
                <w:lang w:val="ro-RO" w:eastAsia="ru-RU"/>
              </w:rPr>
              <w:t>13 noiembrie</w:t>
            </w:r>
            <w:r w:rsidRPr="009D3BB4">
              <w:rPr>
                <w:lang w:val="ro-RO" w:eastAsia="ru-RU"/>
              </w:rPr>
              <w:t xml:space="preserve"> inclusiv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318" w14:textId="29765C01" w:rsidR="00DD220E" w:rsidRPr="009D3BB4" w:rsidRDefault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52,</w:t>
            </w:r>
            <w:r w:rsidR="00BA34E3">
              <w:rPr>
                <w:lang w:val="ro-RO" w:eastAsia="ru-RU"/>
              </w:rPr>
              <w:t xml:space="preserve"> 116,</w:t>
            </w:r>
            <w:r w:rsidRPr="009D3BB4">
              <w:rPr>
                <w:lang w:val="ro-RO" w:eastAsia="ru-RU"/>
              </w:rPr>
              <w:t xml:space="preserve">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AEA" w14:textId="77777777" w:rsidR="00DD220E" w:rsidRPr="009D3BB4" w:rsidRDefault="00DD220E" w:rsidP="001C2D60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Efectuarea agitației electorale după înregistrarea în calitate de concurent electoral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98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Cetățenii RM</w:t>
            </w:r>
          </w:p>
          <w:p w14:paraId="2F1093DF" w14:textId="77777777" w:rsidR="00DD220E" w:rsidRPr="009D3BB4" w:rsidRDefault="00DD220E" w:rsidP="00DD220E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2A05A077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Concurenţii electorali</w:t>
            </w:r>
          </w:p>
          <w:p w14:paraId="34E9AF87" w14:textId="77777777" w:rsidR="00DD220E" w:rsidRPr="009D3BB4" w:rsidRDefault="00DD220E" w:rsidP="00DD220E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03FF8DA9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Persoanele de încredere ale concurenților electorali</w:t>
            </w:r>
          </w:p>
        </w:tc>
      </w:tr>
      <w:tr w:rsidR="00DD220E" w:rsidRPr="009D3BB4" w14:paraId="1A446C20" w14:textId="77777777" w:rsidTr="001C2D60">
        <w:trPr>
          <w:gridAfter w:val="1"/>
          <w:wAfter w:w="8" w:type="dxa"/>
          <w:trHeight w:val="382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DA7197" w14:textId="77777777" w:rsidR="00DD220E" w:rsidRPr="009D3BB4" w:rsidRDefault="00DD220E" w:rsidP="001C2D60">
            <w:pPr>
              <w:numPr>
                <w:ilvl w:val="0"/>
                <w:numId w:val="11"/>
              </w:numPr>
              <w:ind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SUSŢINEREA FINANCIARĂ</w:t>
            </w:r>
          </w:p>
        </w:tc>
      </w:tr>
      <w:tr w:rsidR="00DD220E" w:rsidRPr="009D3BB4" w14:paraId="406749DE" w14:textId="77777777" w:rsidTr="001C2D60">
        <w:trPr>
          <w:gridAfter w:val="1"/>
          <w:wAfter w:w="8" w:type="dxa"/>
          <w:trHeight w:val="415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4B8ED" w14:textId="77777777" w:rsidR="00DD220E" w:rsidRPr="009D3BB4" w:rsidRDefault="00DD220E" w:rsidP="001C2D60">
            <w:pPr>
              <w:jc w:val="center"/>
              <w:rPr>
                <w:b/>
                <w:i/>
                <w:lang w:val="ro-RO" w:eastAsia="ru-RU"/>
              </w:rPr>
            </w:pPr>
            <w:r w:rsidRPr="009D3BB4">
              <w:rPr>
                <w:b/>
                <w:i/>
                <w:lang w:val="ro-RO" w:eastAsia="ru-RU"/>
              </w:rPr>
              <w:t>Secțiunea 1. Susținerea financiară a grupurilor de inițiativă</w:t>
            </w:r>
          </w:p>
        </w:tc>
      </w:tr>
      <w:tr w:rsidR="007D0804" w:rsidRPr="009D3BB4" w14:paraId="256CF6BC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775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1D3B" w14:textId="54799100" w:rsidR="007D0804" w:rsidRPr="009D3BB4" w:rsidRDefault="00255E67" w:rsidP="007D0804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 </w:t>
            </w:r>
            <w:r w:rsidRPr="00D71633">
              <w:rPr>
                <w:lang w:val="ro-RO" w:eastAsia="ru-RU"/>
              </w:rPr>
              <w:t xml:space="preserve">La data înregistrării grupului de inițiativă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65E0" w14:textId="77777777" w:rsidR="007D0804" w:rsidRPr="000C2DB5" w:rsidRDefault="007D0804" w:rsidP="007D0804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art. 41 alin. (10), </w:t>
            </w:r>
          </w:p>
          <w:p w14:paraId="546AAFCA" w14:textId="45453B50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szCs w:val="23"/>
                <w:lang w:val="ro-RO"/>
              </w:rPr>
              <w:t xml:space="preserve">art. 43 alin. (7)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A94F" w14:textId="6FC4C2C7" w:rsidR="007D0804" w:rsidRPr="000C2DB5" w:rsidRDefault="007D08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>În cazul în care partidele politice vor face viramente în contul „Destinat grupului de inițiativă”, acestea vor prezenta un raport financiar privind soldul mijloacelor financiare ale partidului</w:t>
            </w:r>
            <w:r w:rsidR="0052528B" w:rsidRPr="00BB4685">
              <w:rPr>
                <w:color w:val="auto"/>
                <w:szCs w:val="23"/>
                <w:lang w:val="ro-RO"/>
              </w:rPr>
              <w:t xml:space="preserve"> </w:t>
            </w:r>
            <w:r w:rsidR="0052528B">
              <w:rPr>
                <w:color w:val="auto"/>
                <w:szCs w:val="23"/>
                <w:lang w:val="ro-RO"/>
              </w:rPr>
              <w:t xml:space="preserve">către </w:t>
            </w:r>
            <w:r w:rsidR="0052528B" w:rsidRPr="00BB4685">
              <w:rPr>
                <w:color w:val="auto"/>
                <w:szCs w:val="23"/>
                <w:lang w:val="ro-RO"/>
              </w:rPr>
              <w:t>CEC</w:t>
            </w:r>
            <w:r w:rsidRPr="000C2DB5">
              <w:rPr>
                <w:color w:val="auto"/>
                <w:szCs w:val="23"/>
                <w:highlight w:val="yellow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2B26" w14:textId="77777777" w:rsidR="007D0804" w:rsidRPr="000C2DB5" w:rsidRDefault="007D0804" w:rsidP="007D0804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Partidele politice </w:t>
            </w:r>
          </w:p>
          <w:p w14:paraId="625657A3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</w:p>
        </w:tc>
      </w:tr>
      <w:tr w:rsidR="007D0804" w:rsidRPr="009D3BB4" w14:paraId="16C5A63F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110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9B0" w14:textId="3ABB0BBF" w:rsidR="007D0804" w:rsidRPr="009D3BB4" w:rsidRDefault="007D0804" w:rsidP="007D0804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 septembrie</w:t>
            </w:r>
            <w:r w:rsidRPr="009D3BB4">
              <w:rPr>
                <w:lang w:val="ro-RO" w:eastAsia="ru-RU"/>
              </w:rPr>
              <w:t>, inclusiv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5E1" w14:textId="6A713856" w:rsidR="0052528B" w:rsidRDefault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(2) lit. d) și alin. (10)</w:t>
            </w:r>
            <w:r w:rsidR="0052528B">
              <w:rPr>
                <w:lang w:val="ro-RO" w:eastAsia="ru-RU"/>
              </w:rPr>
              <w:t>,</w:t>
            </w:r>
          </w:p>
          <w:p w14:paraId="29B90DD7" w14:textId="63912D86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pct. 6 din Regulamentul privind finanțarea </w:t>
            </w:r>
            <w:r w:rsidR="0052528B" w:rsidRPr="0052528B">
              <w:rPr>
                <w:lang w:val="ro-RO" w:eastAsia="ru-RU"/>
              </w:rPr>
              <w:t>grupurilor de inițiativă, aprobat prin hotărârea CEC</w:t>
            </w:r>
            <w:r w:rsidR="0052528B">
              <w:rPr>
                <w:lang w:val="ro-RO" w:eastAsia="ru-RU"/>
              </w:rPr>
              <w:t xml:space="preserve"> </w:t>
            </w:r>
            <w:r w:rsidR="0052528B" w:rsidRPr="0052528B">
              <w:rPr>
                <w:lang w:val="ro-RO" w:eastAsia="ru-RU"/>
              </w:rPr>
              <w:t>nr. 114/2016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FF9" w14:textId="1C9C06C3" w:rsidR="007D0804" w:rsidRPr="009D3BB4" w:rsidRDefault="007D0804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Stabilirea plafonului general al mijloacelor financiare ce pot fi virate în contul „Destinat grupului de inițiativă”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625" w14:textId="57668EC4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  <w:r w:rsidRPr="009D3BB4">
              <w:rPr>
                <w:lang w:val="ro-RO" w:eastAsia="ru-RU"/>
              </w:rPr>
              <w:br/>
              <w:t>(DFE)</w:t>
            </w:r>
          </w:p>
        </w:tc>
      </w:tr>
      <w:tr w:rsidR="007D0804" w:rsidRPr="009D3BB4" w14:paraId="63196F66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55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F6E" w14:textId="08B7ADD5" w:rsidR="007D0804" w:rsidRPr="009D3BB4" w:rsidRDefault="007D0804" w:rsidP="007D0804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Odată cu înregistrarea grupurilor de inițiativă  sau imediat după înregistrarea acestora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AD7" w14:textId="538C6B7C" w:rsidR="00665E88" w:rsidRDefault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</w:t>
            </w:r>
            <w:r w:rsidR="00665E88">
              <w:rPr>
                <w:lang w:val="ro-RO" w:eastAsia="ru-RU"/>
              </w:rPr>
              <w:t>,</w:t>
            </w:r>
          </w:p>
          <w:p w14:paraId="229378BA" w14:textId="390770D2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pct. 5 lit. b) din Regulamentul privind finanțarea </w:t>
            </w:r>
            <w:r w:rsidR="0052528B" w:rsidRPr="0052528B">
              <w:rPr>
                <w:lang w:val="ro-RO" w:eastAsia="ru-RU"/>
              </w:rPr>
              <w:t>grupurilor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247" w14:textId="6D7FEA86" w:rsidR="007D0804" w:rsidRPr="009D3BB4" w:rsidRDefault="007D0804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Confirmarea persoanelor responsabile de finanțe (trezorieri)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4F2" w14:textId="247B1008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  <w:r w:rsidRPr="009D3BB4">
              <w:rPr>
                <w:lang w:val="ro-RO" w:eastAsia="ru-RU"/>
              </w:rPr>
              <w:br/>
              <w:t>(DFE)</w:t>
            </w:r>
          </w:p>
        </w:tc>
      </w:tr>
      <w:tr w:rsidR="007D0804" w:rsidRPr="009D3BB4" w14:paraId="04DEF7B2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1B1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927" w14:textId="77777777" w:rsidR="007D0804" w:rsidRPr="009D3BB4" w:rsidRDefault="007D0804" w:rsidP="007D0804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termen de 3 zile după înregistrarea grupului de inițiativă</w:t>
            </w:r>
          </w:p>
          <w:p w14:paraId="0E7A0717" w14:textId="77777777" w:rsidR="007D0804" w:rsidRPr="009D3BB4" w:rsidRDefault="007D0804" w:rsidP="007D0804">
            <w:pPr>
              <w:rPr>
                <w:lang w:val="ro-RO" w:eastAsia="ru-RU"/>
              </w:rPr>
            </w:pPr>
          </w:p>
          <w:p w14:paraId="7A6EB9AB" w14:textId="77777777" w:rsidR="007D0804" w:rsidRPr="009D3BB4" w:rsidRDefault="007D0804" w:rsidP="007D0804">
            <w:pPr>
              <w:rPr>
                <w:sz w:val="16"/>
                <w:szCs w:val="16"/>
                <w:lang w:val="ro-RO" w:eastAsia="ru-RU"/>
              </w:rPr>
            </w:pPr>
          </w:p>
          <w:p w14:paraId="549ECF8E" w14:textId="77777777" w:rsidR="007D0804" w:rsidRPr="009D3BB4" w:rsidRDefault="007D0804" w:rsidP="007D0804">
            <w:pPr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E88" w14:textId="5F550665" w:rsidR="00665E88" w:rsidRDefault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(2) lit. a) și c), art.41 alin. (10)</w:t>
            </w:r>
            <w:r w:rsidR="00665E88">
              <w:rPr>
                <w:lang w:val="ro-RO" w:eastAsia="ru-RU"/>
              </w:rPr>
              <w:t>,</w:t>
            </w:r>
          </w:p>
          <w:p w14:paraId="6B8D534C" w14:textId="39A63E3F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pct. 5 lit. a) din Regulamentul privind finanțarea </w:t>
            </w:r>
            <w:r w:rsidR="0052528B" w:rsidRPr="0052528B">
              <w:rPr>
                <w:lang w:val="ro-RO" w:eastAsia="ru-RU"/>
              </w:rPr>
              <w:t>grupurilor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FAF" w14:textId="5A4B742F" w:rsidR="007D0804" w:rsidRPr="009D3BB4" w:rsidRDefault="007D0804" w:rsidP="001C2D60">
            <w:pPr>
              <w:jc w:val="both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 xml:space="preserve">Informarea CEC </w:t>
            </w:r>
            <w:r w:rsidR="0052528B">
              <w:rPr>
                <w:rFonts w:eastAsia="Calibri"/>
                <w:lang w:val="ro-RO" w:eastAsia="ru-RU"/>
              </w:rPr>
              <w:t xml:space="preserve">despre deschiderea sau nedeschiderea de către </w:t>
            </w:r>
            <w:r w:rsidRPr="009D3BB4">
              <w:rPr>
                <w:rFonts w:eastAsia="Calibri"/>
                <w:lang w:val="ro-RO" w:eastAsia="ru-RU"/>
              </w:rPr>
              <w:t>grupul de inițiativă a cont</w:t>
            </w:r>
            <w:r w:rsidR="0052528B">
              <w:rPr>
                <w:rFonts w:eastAsia="Calibri"/>
                <w:lang w:val="ro-RO" w:eastAsia="ru-RU"/>
              </w:rPr>
              <w:t>ului</w:t>
            </w:r>
            <w:r w:rsidRPr="009D3BB4">
              <w:rPr>
                <w:rFonts w:eastAsia="Calibri"/>
                <w:lang w:val="ro-RO" w:eastAsia="ru-RU"/>
              </w:rPr>
              <w:t xml:space="preserve"> cu mențiunea „Destinat grupului de inițiativă” </w:t>
            </w:r>
          </w:p>
          <w:p w14:paraId="249AED3C" w14:textId="77777777" w:rsidR="007D0804" w:rsidRPr="009D3BB4" w:rsidRDefault="007D0804" w:rsidP="001C2D60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5A46368F" w14:textId="77777777" w:rsidR="007D0804" w:rsidRPr="009D3BB4" w:rsidRDefault="007D0804" w:rsidP="001C2D60">
            <w:pPr>
              <w:jc w:val="both"/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8B3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Grupurile de inițiativă</w:t>
            </w:r>
          </w:p>
          <w:p w14:paraId="5606EEBA" w14:textId="77777777" w:rsidR="007D0804" w:rsidRPr="009D3BB4" w:rsidRDefault="007D0804" w:rsidP="007D0804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63013C25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Instituțiile bancare</w:t>
            </w:r>
          </w:p>
          <w:p w14:paraId="416D4AD5" w14:textId="77777777" w:rsidR="007D0804" w:rsidRPr="009D3BB4" w:rsidRDefault="007D0804" w:rsidP="007D0804">
            <w:pPr>
              <w:jc w:val="center"/>
              <w:rPr>
                <w:sz w:val="12"/>
                <w:szCs w:val="12"/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  <w:r w:rsidRPr="009D3BB4" w:rsidDel="006F75F0">
              <w:rPr>
                <w:lang w:val="ro-RO" w:eastAsia="ru-RU"/>
              </w:rPr>
              <w:t xml:space="preserve"> </w:t>
            </w:r>
          </w:p>
          <w:p w14:paraId="6BB11E29" w14:textId="18DC9CBB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</w:tc>
      </w:tr>
      <w:tr w:rsidR="007D0804" w:rsidRPr="009D3BB4" w14:paraId="42B7524D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F78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89E" w14:textId="023C2E71" w:rsidR="007D0804" w:rsidRPr="009D3BB4" w:rsidRDefault="007D0804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 w:eastAsia="ru-RU"/>
              </w:rPr>
              <w:t xml:space="preserve">În termen de 3 zile de la deschiderea contului  „Destinat grupului de </w:t>
            </w:r>
            <w:r w:rsidRPr="009D3BB4">
              <w:rPr>
                <w:rFonts w:eastAsia="Calibri"/>
                <w:lang w:val="ro-RO" w:eastAsia="ru-RU"/>
              </w:rPr>
              <w:lastRenderedPageBreak/>
              <w:t>inițiativă” și ulterior</w:t>
            </w:r>
            <w:r w:rsidR="0052528B">
              <w:rPr>
                <w:rFonts w:eastAsia="Calibri"/>
                <w:lang w:val="ro-RO" w:eastAsia="ru-RU"/>
              </w:rPr>
              <w:t>,</w:t>
            </w:r>
            <w:r w:rsidRPr="009D3BB4">
              <w:rPr>
                <w:rFonts w:eastAsia="Calibri"/>
                <w:lang w:val="ro-RO" w:eastAsia="ru-RU"/>
              </w:rPr>
              <w:t xml:space="preserve"> </w:t>
            </w:r>
            <w:r w:rsidR="008211DE" w:rsidRPr="009D3BB4">
              <w:rPr>
                <w:rFonts w:eastAsia="Calibri"/>
                <w:b/>
                <w:lang w:val="ro-RO" w:eastAsia="ru-RU"/>
              </w:rPr>
              <w:t>săptămânal</w:t>
            </w:r>
            <w:r w:rsidR="0052528B">
              <w:rPr>
                <w:rFonts w:eastAsia="Calibri"/>
                <w:b/>
                <w:lang w:val="ro-RO" w:eastAsia="ru-RU"/>
              </w:rPr>
              <w:t>,</w:t>
            </w:r>
            <w:r w:rsidRPr="009D3BB4">
              <w:rPr>
                <w:rFonts w:eastAsia="Calibri"/>
                <w:b/>
                <w:lang w:val="ro-RO" w:eastAsia="ru-RU"/>
              </w:rPr>
              <w:t xml:space="preserve"> în </w:t>
            </w:r>
            <w:r w:rsidR="00240835">
              <w:rPr>
                <w:rFonts w:eastAsia="Calibri"/>
                <w:b/>
                <w:lang w:val="ro-RO" w:eastAsia="ru-RU"/>
              </w:rPr>
              <w:t>ziua de vineri -</w:t>
            </w:r>
            <w:r w:rsidRPr="009D3BB4">
              <w:rPr>
                <w:rFonts w:eastAsia="Calibri"/>
                <w:b/>
                <w:lang w:val="ro-RO" w:eastAsia="ru-RU"/>
              </w:rPr>
              <w:t xml:space="preserve"> 4 septembrie, 11 septembrie, 18 septembrie și 25 septembrie</w:t>
            </w:r>
            <w:r w:rsidR="00255E67" w:rsidRPr="009D3BB4">
              <w:rPr>
                <w:rFonts w:eastAsia="Calibri"/>
                <w:b/>
                <w:lang w:val="ro-RO" w:eastAsia="ru-RU"/>
              </w:rPr>
              <w:t xml:space="preserve"> </w:t>
            </w:r>
            <w:r w:rsidR="00255E67" w:rsidRPr="00D71633">
              <w:rPr>
                <w:rFonts w:eastAsia="Calibri"/>
                <w:b/>
                <w:lang w:val="ro-RO" w:eastAsia="ru-RU"/>
              </w:rPr>
              <w:t>și în ziua de joi</w:t>
            </w:r>
            <w:r w:rsidR="00240835" w:rsidRPr="00D71633">
              <w:rPr>
                <w:rFonts w:eastAsia="Calibri"/>
                <w:b/>
                <w:lang w:val="ro-RO" w:eastAsia="ru-RU"/>
              </w:rPr>
              <w:t xml:space="preserve"> -</w:t>
            </w:r>
            <w:r w:rsidR="00255E67" w:rsidRPr="00D71633">
              <w:rPr>
                <w:rFonts w:eastAsia="Calibri"/>
                <w:b/>
                <w:lang w:val="ro-RO" w:eastAsia="ru-RU"/>
              </w:rPr>
              <w:t xml:space="preserve"> 1 octombrie</w:t>
            </w:r>
            <w:r w:rsidRPr="009D3BB4">
              <w:rPr>
                <w:rFonts w:eastAsia="Calibri"/>
                <w:b/>
                <w:lang w:val="ro-RO" w:eastAsia="ru-RU"/>
              </w:rPr>
              <w:t xml:space="preserve">, </w:t>
            </w:r>
            <w:r w:rsidRPr="009D3BB4">
              <w:rPr>
                <w:rFonts w:eastAsia="Calibri"/>
                <w:lang w:val="ro-RO" w:eastAsia="ru-RU"/>
              </w:rPr>
              <w:t>în perioada de</w:t>
            </w:r>
            <w:r w:rsidRPr="009D3BB4">
              <w:rPr>
                <w:rFonts w:eastAsia="Calibri"/>
                <w:b/>
                <w:lang w:val="ro-RO" w:eastAsia="ru-RU"/>
              </w:rPr>
              <w:t xml:space="preserve"> </w:t>
            </w:r>
            <w:r w:rsidRPr="009D3BB4">
              <w:rPr>
                <w:sz w:val="23"/>
                <w:szCs w:val="23"/>
                <w:lang w:val="ro-RO" w:eastAsia="ru-RU"/>
              </w:rPr>
              <w:t>activitate  a grupului de inițiativă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726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lastRenderedPageBreak/>
              <w:t xml:space="preserve">art. 43, </w:t>
            </w:r>
          </w:p>
          <w:p w14:paraId="5A8C634E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>pct. 16 lit. a), pct. 17 și</w:t>
            </w:r>
          </w:p>
          <w:p w14:paraId="4E27F023" w14:textId="19AD563D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lastRenderedPageBreak/>
              <w:t>18 din Regulamentul privind finanțarea grupurilor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747" w14:textId="29D210B1" w:rsidR="007D0804" w:rsidRPr="009D3BB4" w:rsidRDefault="007D0804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/>
              </w:rPr>
              <w:lastRenderedPageBreak/>
              <w:t>Prezentarea rapoartelor privind finanțarea activității  grupului/grupurilor de inițiativă</w:t>
            </w:r>
            <w:r w:rsidR="0052528B" w:rsidRPr="001A4756">
              <w:rPr>
                <w:lang w:val="ro-RO"/>
              </w:rPr>
              <w:t xml:space="preserve"> către CEC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718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 xml:space="preserve">Grupurile de inițiativă </w:t>
            </w:r>
          </w:p>
          <w:p w14:paraId="03119BC5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lastRenderedPageBreak/>
              <w:t>CEC</w:t>
            </w:r>
          </w:p>
          <w:p w14:paraId="559182F2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>(DFE)</w:t>
            </w:r>
          </w:p>
          <w:p w14:paraId="4A596877" w14:textId="77777777" w:rsidR="007D0804" w:rsidRPr="009D3BB4" w:rsidRDefault="007D0804" w:rsidP="007D0804">
            <w:pPr>
              <w:jc w:val="center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>Instituțiile bancare</w:t>
            </w:r>
          </w:p>
          <w:p w14:paraId="099F6376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</w:p>
        </w:tc>
      </w:tr>
      <w:tr w:rsidR="007D0804" w:rsidRPr="009D3BB4" w14:paraId="3E9168FB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13F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2F2" w14:textId="77777777" w:rsidR="007D0804" w:rsidRPr="000C2DB5" w:rsidRDefault="007D0804" w:rsidP="007D0804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În termen de cel târziu 3 zile de la data prezentării listelor de subscripție </w:t>
            </w:r>
          </w:p>
          <w:p w14:paraId="2A99D6B9" w14:textId="77777777" w:rsidR="007D0804" w:rsidRPr="009D3BB4" w:rsidRDefault="007D0804" w:rsidP="007D0804">
            <w:pPr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847" w14:textId="67DB5279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pct. 16 lit. a) din Regulamentul privind finanțarea </w:t>
            </w:r>
            <w:r w:rsidR="00240835" w:rsidRPr="00240835">
              <w:rPr>
                <w:lang w:val="ro-RO" w:eastAsia="ru-RU"/>
              </w:rPr>
              <w:t>grupurilor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A2A" w14:textId="78AE3CD6" w:rsidR="007D0804" w:rsidRPr="000C2DB5" w:rsidRDefault="007D0804" w:rsidP="001C2D60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Prezentarea raportului final către CEC în decurs de 3 zile de la data prezentării listelor de subscripție, atât în format electronic cât și pe suport de hârtie, cu semnătura trezorierului și a conducătorului grupului de inițiativă, pentru întreaga perioadă de activitate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62B" w14:textId="520160BB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Grupurile de inițiativă</w:t>
            </w:r>
          </w:p>
        </w:tc>
      </w:tr>
      <w:tr w:rsidR="007D0804" w:rsidRPr="009D3BB4" w14:paraId="4D2CAEF4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936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944" w14:textId="106E07FA" w:rsidR="007D0804" w:rsidRPr="009D3BB4" w:rsidRDefault="007D0804" w:rsidP="007D0804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În termen de 48 de ore de la primirea rapoartelor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53B" w14:textId="63F7E74A" w:rsidR="00665E88" w:rsidRDefault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Art. 41</w:t>
            </w:r>
            <w:r w:rsidRPr="000C2DB5">
              <w:rPr>
                <w:vertAlign w:val="superscript"/>
                <w:lang w:val="ro-RO" w:eastAsia="ru-RU"/>
              </w:rPr>
              <w:t xml:space="preserve"> </w:t>
            </w:r>
            <w:r w:rsidRPr="000C2DB5">
              <w:rPr>
                <w:lang w:val="ro-RO" w:eastAsia="ru-RU"/>
              </w:rPr>
              <w:t>alin. (10)</w:t>
            </w:r>
            <w:r w:rsidR="00665E88">
              <w:rPr>
                <w:lang w:val="ro-RO" w:eastAsia="ru-RU"/>
              </w:rPr>
              <w:t>,</w:t>
            </w:r>
          </w:p>
          <w:p w14:paraId="7D4CB7DD" w14:textId="5C8D5B2C" w:rsidR="007D0804" w:rsidRPr="009D3BB4" w:rsidRDefault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pct. 21 din Regulamentul privind finanțarea </w:t>
            </w:r>
            <w:r w:rsidR="00240835" w:rsidRPr="00240835">
              <w:rPr>
                <w:lang w:val="ro-RO" w:eastAsia="ru-RU"/>
              </w:rPr>
              <w:t>grupurilor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20A" w14:textId="467A01A4" w:rsidR="007D0804" w:rsidRPr="009D3BB4" w:rsidRDefault="007D0804" w:rsidP="001C2D60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Plasarea pe pagina web a CEC a rapoartelor prezentate de către grupurile de inițiativă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208" w14:textId="77777777" w:rsidR="007D0804" w:rsidRPr="000C2DB5" w:rsidRDefault="007D0804" w:rsidP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CEC</w:t>
            </w:r>
          </w:p>
          <w:p w14:paraId="54614578" w14:textId="77777777" w:rsidR="007D0804" w:rsidRPr="000C2DB5" w:rsidRDefault="007D0804" w:rsidP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(DFE)</w:t>
            </w:r>
          </w:p>
          <w:p w14:paraId="406DBE5C" w14:textId="32B30142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(DTIGLE)</w:t>
            </w:r>
          </w:p>
        </w:tc>
      </w:tr>
      <w:tr w:rsidR="007D0804" w:rsidRPr="009D3BB4" w14:paraId="21483726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72F" w14:textId="77777777" w:rsidR="007D0804" w:rsidRPr="009D3BB4" w:rsidRDefault="007D0804" w:rsidP="007D08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92C" w14:textId="06B481E3" w:rsidR="007D0804" w:rsidRPr="009D3BB4" w:rsidRDefault="007D0804" w:rsidP="007D0804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Săptămânal, în ziua de </w:t>
            </w:r>
            <w:r w:rsidRPr="000C2DB5">
              <w:rPr>
                <w:b/>
                <w:lang w:val="ro-RO" w:eastAsia="ru-RU"/>
              </w:rPr>
              <w:t>vineri</w:t>
            </w:r>
            <w:r w:rsidRPr="009D3BB4">
              <w:rPr>
                <w:lang w:val="ro-RO" w:eastAsia="ru-RU"/>
              </w:rPr>
              <w:t xml:space="preserve"> în decursul perioadei de activitate  a grupului de inițiativă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151" w14:textId="4089EC30" w:rsidR="007D0804" w:rsidRPr="009D3BB4" w:rsidRDefault="00665E88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7D0804" w:rsidRPr="009D3BB4">
              <w:rPr>
                <w:lang w:val="ro-RO" w:eastAsia="ru-RU"/>
              </w:rPr>
              <w:t>. 41 alin. (10) și pct. 18 din Regulamentul privind finanțarea grupu</w:t>
            </w:r>
            <w:r w:rsidR="00240835">
              <w:rPr>
                <w:lang w:val="ro-RO" w:eastAsia="ru-RU"/>
              </w:rPr>
              <w:t>rilor</w:t>
            </w:r>
            <w:r w:rsidR="007D0804" w:rsidRPr="000C2DB5">
              <w:rPr>
                <w:lang w:val="ro-RO" w:eastAsia="ru-RU"/>
              </w:rPr>
              <w:t xml:space="preserve"> de inițiativă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E46" w14:textId="77777777" w:rsidR="007D0804" w:rsidRPr="009D3BB4" w:rsidRDefault="007D0804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Informarea CEC despre sumele bănești virate în contul grupului de inițiativă </w:t>
            </w:r>
          </w:p>
          <w:p w14:paraId="45357062" w14:textId="77777777" w:rsidR="007D0804" w:rsidRPr="009D3BB4" w:rsidRDefault="007D0804" w:rsidP="001C2D60">
            <w:pPr>
              <w:jc w:val="both"/>
              <w:rPr>
                <w:lang w:val="ro-RO" w:eastAsia="ru-RU"/>
              </w:rPr>
            </w:pPr>
          </w:p>
          <w:p w14:paraId="5CAE0B87" w14:textId="77777777" w:rsidR="007D0804" w:rsidRPr="009D3BB4" w:rsidRDefault="007D0804" w:rsidP="001C2D60">
            <w:pPr>
              <w:jc w:val="both"/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7FC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27BB3DB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  <w:p w14:paraId="3EAFB313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Instituțiile bancare</w:t>
            </w:r>
          </w:p>
          <w:p w14:paraId="70A5BCC8" w14:textId="77777777" w:rsidR="007D0804" w:rsidRPr="009D3BB4" w:rsidRDefault="007D0804" w:rsidP="007D0804">
            <w:pPr>
              <w:jc w:val="center"/>
              <w:rPr>
                <w:lang w:val="ro-RO" w:eastAsia="ru-RU"/>
              </w:rPr>
            </w:pPr>
          </w:p>
        </w:tc>
      </w:tr>
      <w:tr w:rsidR="00DD220E" w:rsidRPr="009D3BB4" w14:paraId="2A37579E" w14:textId="77777777" w:rsidTr="001C2D60">
        <w:trPr>
          <w:gridAfter w:val="1"/>
          <w:wAfter w:w="8" w:type="dxa"/>
          <w:trHeight w:val="341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87542" w14:textId="77777777" w:rsidR="00DD220E" w:rsidRPr="009D3BB4" w:rsidRDefault="00DD220E" w:rsidP="001C2D60">
            <w:pPr>
              <w:jc w:val="center"/>
              <w:rPr>
                <w:lang w:val="ro-RO" w:eastAsia="ru-RU"/>
              </w:rPr>
            </w:pPr>
            <w:r w:rsidRPr="009D3BB4">
              <w:rPr>
                <w:b/>
                <w:i/>
                <w:lang w:val="ro-RO" w:eastAsia="ru-RU"/>
              </w:rPr>
              <w:t>Secțiunea 2. Susținerea financiară a campaniilor electorale</w:t>
            </w:r>
          </w:p>
        </w:tc>
      </w:tr>
      <w:tr w:rsidR="002675BE" w:rsidRPr="009D3BB4" w14:paraId="4E50858D" w14:textId="77777777" w:rsidTr="001C2D60">
        <w:trPr>
          <w:gridAfter w:val="1"/>
          <w:wAfter w:w="8" w:type="dxa"/>
          <w:trHeight w:val="3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ECB" w14:textId="77777777" w:rsidR="002675BE" w:rsidRPr="009D3BB4" w:rsidRDefault="002675BE" w:rsidP="002675B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5328" w14:textId="53D30E1A" w:rsidR="002675BE" w:rsidRPr="009D3BB4" w:rsidRDefault="002675BE" w:rsidP="002675B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 xml:space="preserve">1 septembrie </w:t>
            </w:r>
            <w:r w:rsidRPr="009D3BB4">
              <w:rPr>
                <w:lang w:val="ro-RO" w:eastAsia="ru-RU"/>
              </w:rPr>
              <w:t>, inclusiv</w:t>
            </w:r>
          </w:p>
          <w:p w14:paraId="284370CD" w14:textId="77777777" w:rsidR="002675BE" w:rsidRPr="009D3BB4" w:rsidRDefault="002675BE" w:rsidP="002675BE">
            <w:pPr>
              <w:jc w:val="both"/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041F" w14:textId="0636B60C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(2) lit. d)</w:t>
            </w:r>
            <w:r w:rsidR="00665E88">
              <w:rPr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</w:t>
            </w:r>
          </w:p>
          <w:p w14:paraId="63E91A86" w14:textId="567BF86B" w:rsidR="002675BE" w:rsidRPr="000C2DB5" w:rsidRDefault="002675BE" w:rsidP="002675BE">
            <w:pPr>
              <w:pStyle w:val="Default"/>
              <w:jc w:val="center"/>
              <w:rPr>
                <w:color w:val="auto"/>
                <w:sz w:val="23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pct. 10 din Regulamentul privind finanțarea campaniilor electorale, aprobat prin hotărârea CEC nr. 2704/2019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DC9" w14:textId="378DFC87" w:rsidR="002675BE" w:rsidRPr="009D3BB4" w:rsidRDefault="002675BE" w:rsidP="001C2D60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Stabilirea plafonului mijloacelor financiare ce pot fi virate în fondul electoral al concurentului electoral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F81F" w14:textId="77777777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3D8FBCF3" w14:textId="5EABAA6E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</w:tc>
      </w:tr>
      <w:tr w:rsidR="002675BE" w:rsidRPr="009D3BB4" w14:paraId="6C746C14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2CF" w14:textId="77777777" w:rsidR="002675BE" w:rsidRPr="009D3BB4" w:rsidRDefault="002675BE" w:rsidP="002675B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30BF" w14:textId="62D0E23F" w:rsidR="002675BE" w:rsidRPr="009D3BB4" w:rsidRDefault="002675BE" w:rsidP="002675B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 septembrie</w:t>
            </w:r>
            <w:r w:rsidRPr="009D3BB4">
              <w:rPr>
                <w:lang w:val="ro-RO" w:eastAsia="ru-RU"/>
              </w:rPr>
              <w:t>, inclusiv</w:t>
            </w:r>
          </w:p>
          <w:p w14:paraId="2E094F9A" w14:textId="77777777" w:rsidR="002675BE" w:rsidRPr="009D3BB4" w:rsidRDefault="002675BE" w:rsidP="002675BE">
            <w:pPr>
              <w:jc w:val="both"/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812A" w14:textId="52EA537F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0744" w14:textId="382FC7D4" w:rsidR="002675BE" w:rsidRPr="009D3BB4" w:rsidRDefault="002675B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Adoptarea hotărârii CEC privind stabilirea cuantumului creditelor pentru concurenții electorali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CD12" w14:textId="77777777" w:rsidR="002675BE" w:rsidRPr="009D3BB4" w:rsidRDefault="002675BE" w:rsidP="002675B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1CE731F6" w14:textId="46F50ED2" w:rsidR="002675BE" w:rsidRPr="009D3BB4" w:rsidRDefault="002675BE" w:rsidP="002675BE">
            <w:pPr>
              <w:jc w:val="center"/>
              <w:rPr>
                <w:rFonts w:eastAsia="Calibri"/>
                <w:b/>
                <w:i/>
                <w:lang w:val="ro-RO"/>
              </w:rPr>
            </w:pPr>
            <w:r w:rsidRPr="009D3BB4">
              <w:rPr>
                <w:rFonts w:eastAsia="Calibri"/>
                <w:lang w:val="ro-RO"/>
              </w:rPr>
              <w:t>(DFE)</w:t>
            </w:r>
          </w:p>
        </w:tc>
      </w:tr>
      <w:tr w:rsidR="002675BE" w:rsidRPr="009D3BB4" w14:paraId="3B956524" w14:textId="77777777" w:rsidTr="001C2D60">
        <w:trPr>
          <w:gridAfter w:val="1"/>
          <w:wAfter w:w="8" w:type="dxa"/>
          <w:trHeight w:val="13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792" w14:textId="77777777" w:rsidR="002675BE" w:rsidRPr="009D3BB4" w:rsidRDefault="002675BE" w:rsidP="002675B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6121" w14:textId="77777777" w:rsidR="002675BE" w:rsidRPr="009D3BB4" w:rsidRDefault="002675BE" w:rsidP="002675BE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După înregistrarea concurenților electorali</w:t>
            </w:r>
          </w:p>
          <w:p w14:paraId="2DF301EF" w14:textId="77777777" w:rsidR="002675BE" w:rsidRPr="009D3BB4" w:rsidRDefault="002675BE" w:rsidP="002675BE">
            <w:pPr>
              <w:jc w:val="both"/>
              <w:rPr>
                <w:lang w:val="ro-RO" w:eastAsia="ru-RU"/>
              </w:rPr>
            </w:pPr>
          </w:p>
          <w:p w14:paraId="7E57C310" w14:textId="42465BB1" w:rsidR="002675BE" w:rsidRPr="000C2DB5" w:rsidRDefault="002675BE" w:rsidP="002675BE">
            <w:pPr>
              <w:pStyle w:val="Default"/>
              <w:jc w:val="both"/>
              <w:rPr>
                <w:color w:val="auto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4471" w14:textId="5E9E0A95" w:rsidR="002675BE" w:rsidRPr="009D3BB4" w:rsidRDefault="002675BE" w:rsidP="002675B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lang w:val="ro-RO"/>
              </w:rPr>
              <w:t>art. 40 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46D" w14:textId="22213517" w:rsidR="002675BE" w:rsidRPr="000C2DB5" w:rsidRDefault="002675BE" w:rsidP="001C2D60">
            <w:pPr>
              <w:pStyle w:val="Default"/>
              <w:jc w:val="both"/>
              <w:rPr>
                <w:color w:val="auto"/>
                <w:lang w:val="ro-RO"/>
              </w:rPr>
            </w:pPr>
            <w:r w:rsidRPr="000C2DB5">
              <w:rPr>
                <w:color w:val="auto"/>
                <w:lang w:val="ro-RO"/>
              </w:rPr>
              <w:t>Desemnarea mandatarilor financiari pentru primirea creditelor, înregistrarea lor la MF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69D3" w14:textId="77777777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Concurenţii electorali</w:t>
            </w:r>
          </w:p>
          <w:p w14:paraId="312EC5E1" w14:textId="77777777" w:rsidR="002675BE" w:rsidRPr="009D3BB4" w:rsidRDefault="002675BE" w:rsidP="002675BE">
            <w:pPr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4AF5323F" w14:textId="6A6A16E3" w:rsidR="002675BE" w:rsidRPr="009D3BB4" w:rsidRDefault="002675BE" w:rsidP="002675B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MF</w:t>
            </w:r>
          </w:p>
        </w:tc>
      </w:tr>
      <w:tr w:rsidR="00AA369B" w:rsidRPr="009D3BB4" w14:paraId="56B2AB41" w14:textId="77777777" w:rsidTr="001C2D60">
        <w:trPr>
          <w:gridAfter w:val="1"/>
          <w:wAfter w:w="8" w:type="dxa"/>
          <w:trHeight w:val="13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024" w14:textId="77777777" w:rsidR="00AA369B" w:rsidRPr="009D3BB4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3AB" w14:textId="771B0CF7" w:rsidR="00AA369B" w:rsidRPr="009D3BB4" w:rsidRDefault="00AA369B" w:rsidP="00AA369B">
            <w:pPr>
              <w:jc w:val="both"/>
              <w:rPr>
                <w:lang w:val="ro-RO" w:eastAsia="ru-RU"/>
              </w:rPr>
            </w:pPr>
            <w:r w:rsidRPr="00D71633">
              <w:rPr>
                <w:lang w:val="ro-RO"/>
              </w:rPr>
              <w:t>La data începerii campaniei electorale</w:t>
            </w:r>
            <w:r w:rsidR="00255E67" w:rsidRPr="00D71633">
              <w:rPr>
                <w:lang w:val="ro-RO"/>
              </w:rPr>
              <w:t xml:space="preserve"> a concurentului electoral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9A3" w14:textId="25AC4BC5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art. 43 alin. (7)</w:t>
            </w:r>
            <w:r w:rsidR="00665E88">
              <w:rPr>
                <w:lang w:val="ro-RO"/>
              </w:rPr>
              <w:t>,</w:t>
            </w:r>
            <w:r w:rsidRPr="009D3BB4">
              <w:rPr>
                <w:lang w:val="ro-RO" w:eastAsia="ru-RU"/>
              </w:rPr>
              <w:t xml:space="preserve"> </w:t>
            </w:r>
          </w:p>
          <w:p w14:paraId="740DAA8D" w14:textId="29F38364" w:rsidR="00AA369B" w:rsidRPr="000C2DB5" w:rsidRDefault="00AA369B" w:rsidP="00AA369B">
            <w:pPr>
              <w:pStyle w:val="Default"/>
              <w:jc w:val="center"/>
              <w:rPr>
                <w:color w:val="auto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>pct. 25 din Regulamentul privind finanțarea campaniilor electorale, aprobat prin hotărârea CEC nr. 2704/2019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57D" w14:textId="5CFBCA28" w:rsidR="00AA369B" w:rsidRPr="009D3BB4" w:rsidRDefault="00AA369B" w:rsidP="001C2D60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lang w:val="ro-RO"/>
              </w:rPr>
              <w:t xml:space="preserve">În cazul în care vor face viramente în contul „Fond electoral”, </w:t>
            </w:r>
            <w:r w:rsidR="00240835" w:rsidRPr="006D7618">
              <w:rPr>
                <w:lang w:val="ro-RO"/>
              </w:rPr>
              <w:t xml:space="preserve">partidele politice </w:t>
            </w:r>
            <w:r w:rsidRPr="009D3BB4">
              <w:rPr>
                <w:lang w:val="ro-RO"/>
              </w:rPr>
              <w:t>vor prezenta  un raport financiar privind soldul mijloacelor financiare al partidului</w:t>
            </w:r>
            <w:r w:rsidR="00240835">
              <w:rPr>
                <w:lang w:val="ro-RO"/>
              </w:rPr>
              <w:t xml:space="preserve"> către</w:t>
            </w:r>
            <w:r w:rsidR="00240835">
              <w:rPr>
                <w:b/>
                <w:bCs/>
                <w:lang w:val="ro-RO"/>
              </w:rPr>
              <w:t xml:space="preserve"> </w:t>
            </w:r>
            <w:r w:rsidR="00240835" w:rsidRPr="0075762A">
              <w:rPr>
                <w:lang w:val="ro-RO"/>
              </w:rPr>
              <w:t>CEC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437" w14:textId="77777777" w:rsidR="00AA369B" w:rsidRPr="009D3BB4" w:rsidRDefault="00AA369B" w:rsidP="00AA369B">
            <w:pPr>
              <w:pStyle w:val="Default"/>
              <w:jc w:val="center"/>
              <w:rPr>
                <w:color w:val="auto"/>
                <w:lang w:val="ro-RO"/>
              </w:rPr>
            </w:pPr>
            <w:r w:rsidRPr="009D3BB4">
              <w:rPr>
                <w:color w:val="auto"/>
                <w:lang w:val="ro-RO"/>
              </w:rPr>
              <w:t xml:space="preserve">Partidele politice </w:t>
            </w:r>
          </w:p>
          <w:p w14:paraId="382DF8E8" w14:textId="61584B8D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</w:p>
        </w:tc>
      </w:tr>
      <w:tr w:rsidR="00AA369B" w:rsidRPr="009D3BB4" w14:paraId="03424D50" w14:textId="77777777" w:rsidTr="001C2D60">
        <w:trPr>
          <w:gridAfter w:val="1"/>
          <w:wAfter w:w="8" w:type="dxa"/>
          <w:trHeight w:val="107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7B0" w14:textId="77777777" w:rsidR="00AA369B" w:rsidRPr="009D3BB4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411" w14:textId="631D4F47" w:rsidR="00AA369B" w:rsidRPr="009D3BB4" w:rsidRDefault="00AA369B" w:rsidP="00AA369B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Odată cu înregistrarea concurenților electorali  sau imediat după înregistrarea acestora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694CE" w14:textId="562CC18A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(2) lit. a)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A80" w14:textId="42873760" w:rsidR="00AA369B" w:rsidRPr="009D3BB4" w:rsidRDefault="00AA369B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 Confirmarea persoanelor responsabile de finanțe (trezorieri)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FEF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784F068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  <w:p w14:paraId="1F6BBD1A" w14:textId="7207A28A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Concurenţii electorali</w:t>
            </w:r>
          </w:p>
        </w:tc>
      </w:tr>
      <w:tr w:rsidR="00AA369B" w:rsidRPr="009D3BB4" w14:paraId="48ED6136" w14:textId="77777777" w:rsidTr="001C2D60">
        <w:trPr>
          <w:gridAfter w:val="1"/>
          <w:wAfter w:w="8" w:type="dxa"/>
          <w:trHeight w:val="199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8C0" w14:textId="77777777" w:rsidR="00AA369B" w:rsidRPr="009D3BB4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683" w14:textId="4511039F" w:rsidR="00AA369B" w:rsidRPr="009D3BB4" w:rsidRDefault="00AA369B" w:rsidP="00AA369B">
            <w:pPr>
              <w:jc w:val="both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termen de 3 zile după înregistrarea concurenților electorali</w:t>
            </w:r>
          </w:p>
          <w:p w14:paraId="690A7961" w14:textId="77777777" w:rsidR="00AA369B" w:rsidRPr="009D3BB4" w:rsidRDefault="00AA369B" w:rsidP="00AA369B">
            <w:pPr>
              <w:jc w:val="both"/>
              <w:rPr>
                <w:lang w:val="ro-RO" w:eastAsia="ru-RU"/>
              </w:rPr>
            </w:pPr>
          </w:p>
          <w:p w14:paraId="51DF7FF0" w14:textId="77777777" w:rsidR="00AA369B" w:rsidRPr="009D3BB4" w:rsidRDefault="00AA369B" w:rsidP="00AA369B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7FAD02B3" w14:textId="77777777" w:rsidR="00AA369B" w:rsidRPr="009D3BB4" w:rsidRDefault="00AA369B" w:rsidP="00AA369B">
            <w:pPr>
              <w:jc w:val="both"/>
              <w:rPr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669" w14:textId="14F9F8D7" w:rsidR="00AA369B" w:rsidRPr="000C2DB5" w:rsidRDefault="00AA369B" w:rsidP="00AA369B">
            <w:pPr>
              <w:pStyle w:val="Default"/>
              <w:jc w:val="center"/>
              <w:rPr>
                <w:color w:val="auto"/>
                <w:lang w:val="ro-RO"/>
              </w:rPr>
            </w:pPr>
            <w:r w:rsidRPr="000C2DB5">
              <w:rPr>
                <w:color w:val="auto"/>
                <w:lang w:val="ro-RO"/>
              </w:rPr>
              <w:t>art. 41 alin. (2) lit. a), lit. b) și lit.</w:t>
            </w:r>
            <w:r w:rsidR="00775259" w:rsidRPr="000C2DB5">
              <w:rPr>
                <w:color w:val="auto"/>
                <w:lang w:val="ro-RO"/>
              </w:rPr>
              <w:t xml:space="preserve"> </w:t>
            </w:r>
            <w:r w:rsidRPr="000C2DB5">
              <w:rPr>
                <w:color w:val="auto"/>
                <w:lang w:val="ro-RO"/>
              </w:rPr>
              <w:t xml:space="preserve">c), </w:t>
            </w:r>
          </w:p>
          <w:p w14:paraId="56E85C5C" w14:textId="1F365499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pct. 6 din Regulamentul privind finanțarea campaniilor electorale, aprobat prin hotărârea CEC nr.</w:t>
            </w:r>
            <w:r w:rsidR="00662330">
              <w:rPr>
                <w:lang w:val="ro-RO"/>
              </w:rPr>
              <w:t xml:space="preserve"> </w:t>
            </w:r>
            <w:r w:rsidRPr="009D3BB4">
              <w:rPr>
                <w:szCs w:val="23"/>
                <w:lang w:val="ro-RO"/>
              </w:rPr>
              <w:t>2704/2019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356" w14:textId="3F024EB2" w:rsidR="00AA369B" w:rsidRPr="009D3BB4" w:rsidRDefault="00AA369B" w:rsidP="001C2D60">
            <w:pPr>
              <w:jc w:val="both"/>
              <w:rPr>
                <w:rFonts w:eastAsia="Calibri"/>
                <w:lang w:val="ro-RO" w:eastAsia="ru-RU"/>
              </w:rPr>
            </w:pPr>
            <w:r w:rsidRPr="009D3BB4">
              <w:rPr>
                <w:rFonts w:eastAsia="Calibri"/>
                <w:lang w:val="ro-RO" w:eastAsia="ru-RU"/>
              </w:rPr>
              <w:t xml:space="preserve">Informarea CEC </w:t>
            </w:r>
            <w:r w:rsidR="00240835">
              <w:rPr>
                <w:rFonts w:eastAsia="Calibri"/>
                <w:lang w:val="ro-RO" w:eastAsia="ru-RU"/>
              </w:rPr>
              <w:t>despre deschiderea sau nedeschiderea de către concurentul electoral a</w:t>
            </w:r>
            <w:r w:rsidRPr="009D3BB4">
              <w:rPr>
                <w:rFonts w:eastAsia="Calibri"/>
                <w:lang w:val="ro-RO" w:eastAsia="ru-RU"/>
              </w:rPr>
              <w:t xml:space="preserve">  cont</w:t>
            </w:r>
            <w:r w:rsidR="00240835">
              <w:rPr>
                <w:rFonts w:eastAsia="Calibri"/>
                <w:lang w:val="ro-RO" w:eastAsia="ru-RU"/>
              </w:rPr>
              <w:t>ului</w:t>
            </w:r>
            <w:r w:rsidRPr="009D3BB4">
              <w:rPr>
                <w:rFonts w:eastAsia="Calibri"/>
                <w:lang w:val="ro-RO" w:eastAsia="ru-RU"/>
              </w:rPr>
              <w:t xml:space="preserve"> cu mențiunea „Fond electoral” </w:t>
            </w:r>
          </w:p>
          <w:p w14:paraId="1BB6345F" w14:textId="77777777" w:rsidR="00AA369B" w:rsidRPr="009D3BB4" w:rsidRDefault="00AA369B" w:rsidP="001C2D60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39CC90F6" w14:textId="77777777" w:rsidR="00AA369B" w:rsidRPr="009D3BB4" w:rsidRDefault="00AA369B" w:rsidP="001C2D60">
            <w:pPr>
              <w:jc w:val="both"/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573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Concurenţii electorali</w:t>
            </w:r>
          </w:p>
          <w:p w14:paraId="1519235D" w14:textId="77777777" w:rsidR="00AA369B" w:rsidRPr="009D3BB4" w:rsidRDefault="00AA369B" w:rsidP="00AA369B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006E5E50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Instituțiile bancare</w:t>
            </w:r>
          </w:p>
          <w:p w14:paraId="2524C708" w14:textId="77777777" w:rsidR="00AA369B" w:rsidRPr="009D3BB4" w:rsidRDefault="00AA369B" w:rsidP="00AA369B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14:paraId="0EF43894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CEC </w:t>
            </w:r>
          </w:p>
          <w:p w14:paraId="356A4532" w14:textId="4A2B4D5C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</w:tc>
      </w:tr>
      <w:tr w:rsidR="00AA369B" w:rsidRPr="009D3BB4" w14:paraId="61326261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840" w14:textId="77777777" w:rsidR="00AA369B" w:rsidRPr="000C2DB5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2C3" w14:textId="36184347" w:rsidR="00AA369B" w:rsidRPr="009D3BB4" w:rsidRDefault="00AA369B" w:rsidP="00AA369B">
            <w:pPr>
              <w:jc w:val="both"/>
              <w:rPr>
                <w:rFonts w:eastAsia="Calibri"/>
                <w:b/>
                <w:lang w:val="ro-RO"/>
              </w:rPr>
            </w:pPr>
            <w:r w:rsidRPr="009D3BB4">
              <w:rPr>
                <w:rFonts w:eastAsia="Calibri"/>
                <w:lang w:val="ro-RO"/>
              </w:rPr>
              <w:t>În termen de 3 zile de la deschiderea contului cu mențiunea „Fond electoral” și ulterior</w:t>
            </w:r>
            <w:r w:rsidR="00947EF4">
              <w:rPr>
                <w:rFonts w:eastAsia="Calibri"/>
                <w:lang w:val="ro-RO"/>
              </w:rPr>
              <w:t>,</w:t>
            </w:r>
            <w:r w:rsidRPr="009D3BB4">
              <w:rPr>
                <w:rFonts w:eastAsia="Calibri"/>
                <w:lang w:val="ro-RO"/>
              </w:rPr>
              <w:t xml:space="preserve"> </w:t>
            </w:r>
            <w:r w:rsidRPr="000C2DB5">
              <w:rPr>
                <w:rFonts w:eastAsia="Calibri"/>
                <w:b/>
                <w:lang w:val="ro-RO"/>
              </w:rPr>
              <w:t>săptămânal</w:t>
            </w:r>
            <w:r w:rsidR="00947EF4" w:rsidRPr="000C2DB5">
              <w:rPr>
                <w:rFonts w:eastAsia="Calibri"/>
                <w:b/>
                <w:lang w:val="ro-RO"/>
              </w:rPr>
              <w:t>,</w:t>
            </w:r>
            <w:r w:rsidRPr="000C2DB5">
              <w:rPr>
                <w:rFonts w:eastAsia="Calibri"/>
                <w:b/>
                <w:lang w:val="ro-RO"/>
              </w:rPr>
              <w:t xml:space="preserve"> în ziua de</w:t>
            </w:r>
            <w:r w:rsidRPr="009D3BB4">
              <w:rPr>
                <w:rFonts w:eastAsia="Calibri"/>
                <w:lang w:val="ro-RO"/>
              </w:rPr>
              <w:t xml:space="preserve"> </w:t>
            </w:r>
            <w:r w:rsidR="00947EF4">
              <w:rPr>
                <w:rFonts w:eastAsia="Calibri"/>
                <w:b/>
                <w:lang w:val="ro-RO"/>
              </w:rPr>
              <w:t>v</w:t>
            </w:r>
            <w:r w:rsidR="00947EF4" w:rsidRPr="009D3BB4">
              <w:rPr>
                <w:rFonts w:eastAsia="Calibri"/>
                <w:b/>
                <w:lang w:val="ro-RO"/>
              </w:rPr>
              <w:t>ineri</w:t>
            </w:r>
            <w:r w:rsidR="00947EF4">
              <w:rPr>
                <w:rFonts w:eastAsia="Calibri"/>
                <w:b/>
                <w:lang w:val="ro-RO"/>
              </w:rPr>
              <w:t xml:space="preserve"> - </w:t>
            </w:r>
            <w:r w:rsidRPr="009D3BB4">
              <w:rPr>
                <w:rFonts w:eastAsia="Calibri"/>
                <w:b/>
                <w:lang w:val="ro-RO"/>
              </w:rPr>
              <w:t>2 octombrie, 9 octombrie, 16 octombrie, 23 octombrie și 30 octombrie, până la ora 16:00</w:t>
            </w:r>
          </w:p>
          <w:p w14:paraId="24F55FBB" w14:textId="77777777" w:rsidR="00947EF4" w:rsidRDefault="00947EF4" w:rsidP="000C2DB5">
            <w:pPr>
              <w:suppressAutoHyphens/>
              <w:jc w:val="both"/>
              <w:rPr>
                <w:rFonts w:eastAsia="Calibri"/>
                <w:lang w:val="ro-RO" w:eastAsia="zh-CN"/>
              </w:rPr>
            </w:pPr>
          </w:p>
          <w:p w14:paraId="7122CFF0" w14:textId="2024AB65" w:rsidR="00AA369B" w:rsidRPr="009D3BB4" w:rsidRDefault="00AA369B" w:rsidP="000C2DB5">
            <w:pPr>
              <w:suppressAutoHyphens/>
              <w:jc w:val="both"/>
              <w:rPr>
                <w:rFonts w:eastAsia="Calibri"/>
                <w:b/>
                <w:lang w:val="ro-RO"/>
              </w:rPr>
            </w:pPr>
            <w:r w:rsidRPr="000C2DB5">
              <w:rPr>
                <w:rFonts w:eastAsia="Calibri"/>
                <w:lang w:val="ro-RO" w:eastAsia="zh-CN"/>
              </w:rPr>
              <w:t xml:space="preserve">În cazul </w:t>
            </w:r>
            <w:r w:rsidRPr="000C2DB5">
              <w:rPr>
                <w:rFonts w:eastAsia="Calibri"/>
                <w:b/>
                <w:lang w:val="ro-RO" w:eastAsia="zh-CN"/>
              </w:rPr>
              <w:t>stabilirii celui de-al doilea tur de scrutin</w:t>
            </w:r>
            <w:r w:rsidRPr="000C2DB5">
              <w:rPr>
                <w:rFonts w:eastAsia="Calibri"/>
                <w:lang w:val="ro-RO" w:eastAsia="zh-CN"/>
              </w:rPr>
              <w:t xml:space="preserve">, </w:t>
            </w:r>
            <w:r w:rsidR="00947EF4">
              <w:rPr>
                <w:rFonts w:eastAsia="Calibri"/>
                <w:lang w:val="ro-RO" w:eastAsia="zh-CN"/>
              </w:rPr>
              <w:t xml:space="preserve">în </w:t>
            </w:r>
            <w:r w:rsidRPr="000C2DB5">
              <w:rPr>
                <w:rFonts w:eastAsia="Calibri"/>
                <w:b/>
                <w:lang w:val="ro-RO" w:eastAsia="zh-CN"/>
              </w:rPr>
              <w:t>6 noiembrie și 13 noiembrie, până la ora 16:00</w:t>
            </w:r>
          </w:p>
          <w:p w14:paraId="5F90272B" w14:textId="77777777" w:rsidR="00AA369B" w:rsidRPr="009D3BB4" w:rsidRDefault="00AA369B" w:rsidP="00AA369B">
            <w:pPr>
              <w:jc w:val="both"/>
              <w:rPr>
                <w:rFonts w:eastAsia="Calibri"/>
                <w:b/>
                <w:lang w:val="ro-RO"/>
              </w:rPr>
            </w:pPr>
          </w:p>
          <w:p w14:paraId="01A83B91" w14:textId="5E3205E6" w:rsidR="00AA369B" w:rsidRPr="000C2DB5" w:rsidRDefault="00AA369B" w:rsidP="00AA369B">
            <w:pPr>
              <w:jc w:val="both"/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017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43 alin. (1) și (6)</w:t>
            </w:r>
          </w:p>
          <w:p w14:paraId="67B6B6D5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</w:p>
          <w:p w14:paraId="6790F978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</w:p>
          <w:p w14:paraId="3FBF669B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</w:p>
          <w:p w14:paraId="2CD0255F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</w:p>
          <w:p w14:paraId="1ABE79A0" w14:textId="383B7590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402" w14:textId="1DBCCAF8" w:rsidR="00AA369B" w:rsidRPr="000C2DB5" w:rsidRDefault="00AA369B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  <w:r w:rsidRPr="000C2DB5">
              <w:rPr>
                <w:rFonts w:eastAsia="Times New Roman"/>
                <w:color w:val="auto"/>
                <w:lang w:val="ro-RO"/>
              </w:rPr>
              <w:t>Prezentarea către CEC, în format electronic și pe suport de hârtie,</w:t>
            </w:r>
            <w:r w:rsidRPr="000C2DB5">
              <w:rPr>
                <w:color w:val="auto"/>
                <w:szCs w:val="23"/>
                <w:lang w:val="ro-RO"/>
              </w:rPr>
              <w:t xml:space="preserve"> a rapoartelor privind finanțarea campaniei electorale de către concurenți electorali, conform modelului de raport aprobat de CEC</w:t>
            </w:r>
          </w:p>
          <w:p w14:paraId="4C0F0F10" w14:textId="77777777" w:rsidR="00AA369B" w:rsidRPr="000C2DB5" w:rsidRDefault="00AA369B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</w:p>
          <w:p w14:paraId="184CAFAE" w14:textId="39CFF312" w:rsidR="00AA369B" w:rsidRPr="000C2DB5" w:rsidRDefault="00AA369B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szCs w:val="23"/>
                <w:lang w:val="ro-RO"/>
              </w:rPr>
              <w:t>Rapoartele pentru întreaga perioadă se vor prezenta către CEC cel târziu cu 2 zile înainte de ziua alegerilor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EA3" w14:textId="77777777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Concurenții electorali</w:t>
            </w:r>
          </w:p>
          <w:p w14:paraId="0980D02A" w14:textId="77777777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</w:p>
          <w:p w14:paraId="2DBE92C8" w14:textId="77777777" w:rsidR="00AA369B" w:rsidRPr="000C2DB5" w:rsidRDefault="00AA369B" w:rsidP="00AA369B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Instituțiile bancare </w:t>
            </w:r>
          </w:p>
          <w:p w14:paraId="6B2763F3" w14:textId="38239708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</w:p>
        </w:tc>
      </w:tr>
      <w:tr w:rsidR="00AA369B" w:rsidRPr="009D3BB4" w14:paraId="03CC713E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4FBE0" w14:textId="77777777" w:rsidR="00AA369B" w:rsidRPr="009D3BB4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02" w14:textId="5CF1C094" w:rsidR="00AA369B" w:rsidRPr="009D3BB4" w:rsidRDefault="00AA369B" w:rsidP="00AA369B">
            <w:pPr>
              <w:jc w:val="both"/>
              <w:rPr>
                <w:sz w:val="23"/>
                <w:szCs w:val="23"/>
                <w:lang w:val="ro-RO" w:eastAsia="ru-RU"/>
              </w:rPr>
            </w:pPr>
            <w:r w:rsidRPr="000C2DB5">
              <w:rPr>
                <w:lang w:val="ro-RO" w:eastAsia="ru-RU"/>
              </w:rPr>
              <w:t>În termen de 48 de ore de la primirea rapoartelor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F1C" w14:textId="1EE4F0DA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art. 29 lit. g)</w:t>
            </w:r>
            <w:r w:rsidR="00665E88">
              <w:rPr>
                <w:lang w:val="ro-RO" w:eastAsia="ru-RU"/>
              </w:rPr>
              <w:t>,</w:t>
            </w:r>
          </w:p>
          <w:p w14:paraId="4A8C6753" w14:textId="3064BE4C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art. 43</w:t>
            </w:r>
            <w:r w:rsidRPr="000C2DB5">
              <w:rPr>
                <w:vertAlign w:val="superscript"/>
                <w:lang w:val="ro-RO" w:eastAsia="ru-RU"/>
              </w:rPr>
              <w:t xml:space="preserve"> </w:t>
            </w:r>
            <w:r w:rsidRPr="000C2DB5">
              <w:rPr>
                <w:lang w:val="ro-RO" w:eastAsia="ru-RU"/>
              </w:rPr>
              <w:t>alin. (6)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9C0" w14:textId="15A9B8BB" w:rsidR="00AA369B" w:rsidRPr="009D3BB4" w:rsidRDefault="00AA369B" w:rsidP="001C2D60">
            <w:pPr>
              <w:jc w:val="both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 xml:space="preserve">Plasarea pe pagina web oficială </w:t>
            </w:r>
            <w:r w:rsidR="00947EF4">
              <w:rPr>
                <w:lang w:val="ro-RO" w:eastAsia="ru-RU"/>
              </w:rPr>
              <w:t xml:space="preserve">a </w:t>
            </w:r>
            <w:r w:rsidRPr="000C2DB5">
              <w:rPr>
                <w:lang w:val="ro-RO" w:eastAsia="ru-RU"/>
              </w:rPr>
              <w:t>CEC a rapoartelor prezentate de către concurenții electorali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805" w14:textId="77777777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CEC</w:t>
            </w:r>
          </w:p>
          <w:p w14:paraId="16FD046D" w14:textId="77777777" w:rsidR="00AA369B" w:rsidRPr="000C2DB5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(DFE)</w:t>
            </w:r>
          </w:p>
          <w:p w14:paraId="49274D47" w14:textId="039F7FC6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(DTIGLE)</w:t>
            </w:r>
          </w:p>
        </w:tc>
      </w:tr>
      <w:tr w:rsidR="00AA369B" w:rsidRPr="009D3BB4" w14:paraId="4868AFC8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0FFD5" w14:textId="77777777" w:rsidR="00AA369B" w:rsidRPr="000C2DB5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463" w14:textId="6EC354FF" w:rsidR="00AA369B" w:rsidRPr="000C2DB5" w:rsidRDefault="00AA369B" w:rsidP="00AA369B">
            <w:pPr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sz w:val="23"/>
                <w:szCs w:val="23"/>
                <w:lang w:val="ro-RO" w:eastAsia="ru-RU"/>
              </w:rPr>
              <w:t>Zilnic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FB7" w14:textId="7365CC45" w:rsidR="00AA369B" w:rsidRPr="000C2DB5" w:rsidRDefault="00AA369B" w:rsidP="00AA369B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(7)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318" w14:textId="5C281C4D" w:rsidR="00AA369B" w:rsidRPr="000C2DB5" w:rsidRDefault="00AA369B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9D3BB4">
              <w:rPr>
                <w:lang w:val="ro-RO" w:eastAsia="ru-RU"/>
              </w:rPr>
              <w:t xml:space="preserve">Informarea CEC despre mijloacele bănești virate în contul concurentului electoral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816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7FD8164B" w14:textId="77777777" w:rsidR="00AA369B" w:rsidRPr="009D3BB4" w:rsidRDefault="00AA369B" w:rsidP="00AA369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(DFE)</w:t>
            </w:r>
          </w:p>
          <w:p w14:paraId="72E7F9D7" w14:textId="00344BE9" w:rsidR="00AA369B" w:rsidRPr="000C2DB5" w:rsidRDefault="009D5834" w:rsidP="009D5834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Instituțiile bancare </w:t>
            </w:r>
          </w:p>
        </w:tc>
      </w:tr>
      <w:tr w:rsidR="00AA369B" w:rsidRPr="009D3BB4" w14:paraId="0AF5CA87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51FDC" w14:textId="77777777" w:rsidR="00AA369B" w:rsidRPr="000C2DB5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7D5" w14:textId="6DA88D3C" w:rsidR="00AA369B" w:rsidRPr="000C2DB5" w:rsidRDefault="00AA369B" w:rsidP="00AA369B">
            <w:pPr>
              <w:rPr>
                <w:b/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În termen de 2 luni de la data retragerii candidaturii</w:t>
            </w:r>
          </w:p>
          <w:p w14:paraId="77752F8A" w14:textId="77777777" w:rsidR="00AA369B" w:rsidRPr="000C2DB5" w:rsidRDefault="00AA369B" w:rsidP="00AA369B">
            <w:pPr>
              <w:rPr>
                <w:bCs/>
                <w:shd w:val="clear" w:color="auto" w:fill="FFFFFF"/>
                <w:lang w:val="ro-RO" w:eastAsia="ru-RU"/>
              </w:rPr>
            </w:pPr>
          </w:p>
          <w:p w14:paraId="2B03FE0F" w14:textId="77777777" w:rsidR="00AA369B" w:rsidRPr="000C2DB5" w:rsidRDefault="00AA369B" w:rsidP="00AA369B">
            <w:pPr>
              <w:rPr>
                <w:bCs/>
                <w:i/>
                <w:shd w:val="clear" w:color="auto" w:fill="FFFFFF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5B3" w14:textId="744D8639" w:rsidR="00AA369B" w:rsidRPr="000C2DB5" w:rsidRDefault="00AA369B" w:rsidP="00AA369B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lastRenderedPageBreak/>
              <w:t>art. 40 alin. (4)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31C" w14:textId="79ACC7E9" w:rsidR="00AA369B" w:rsidRPr="000C2DB5" w:rsidRDefault="00AA369B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Restituirea creditelor primite din bugetul de stat de către concurenții electorali care </w:t>
            </w:r>
            <w:r w:rsidRPr="000C2DB5">
              <w:rPr>
                <w:lang w:val="ro-RO" w:eastAsia="ru-RU"/>
              </w:rPr>
              <w:t>și-au retras candidaturile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ABD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Concurenţii electorali</w:t>
            </w:r>
          </w:p>
          <w:p w14:paraId="63060BFC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lastRenderedPageBreak/>
              <w:t>MF</w:t>
            </w:r>
          </w:p>
          <w:p w14:paraId="3A528645" w14:textId="7A06AEF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CEC</w:t>
            </w:r>
          </w:p>
        </w:tc>
      </w:tr>
      <w:tr w:rsidR="00AA369B" w:rsidRPr="009D3BB4" w14:paraId="731C967B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C5D1A" w14:textId="77777777" w:rsidR="00AA369B" w:rsidRPr="000C2DB5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390" w14:textId="77777777" w:rsidR="00AA369B" w:rsidRPr="000C2DB5" w:rsidRDefault="00AA369B" w:rsidP="00AA369B">
            <w:pPr>
              <w:rPr>
                <w:b/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În termen de 2 luni de la data încheierii votării</w:t>
            </w:r>
          </w:p>
          <w:p w14:paraId="6FA6181C" w14:textId="77777777" w:rsidR="00AA369B" w:rsidRPr="000C2DB5" w:rsidRDefault="00AA369B" w:rsidP="00AA369B">
            <w:pPr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ED6" w14:textId="36E627C3" w:rsidR="00AA369B" w:rsidRPr="000C2DB5" w:rsidRDefault="00AA369B" w:rsidP="00AA369B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art. 40 alin. (5)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614" w14:textId="28DED7D7" w:rsidR="00AA369B" w:rsidRPr="000C2DB5" w:rsidRDefault="00AA369B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Restituirea creditelor primite din bugetul de stat de către concurenții electorali care au </w:t>
            </w:r>
            <w:r w:rsidR="00947EF4">
              <w:rPr>
                <w:bCs/>
                <w:shd w:val="clear" w:color="auto" w:fill="FFFFFF"/>
                <w:lang w:val="ro-RO" w:eastAsia="zh-CN"/>
              </w:rPr>
              <w:t>obținut</w:t>
            </w:r>
            <w:r w:rsidR="00947EF4" w:rsidRPr="000C2DB5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mai puțin de trei la sută din voturile valabil exprimate pe țară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F21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Concurenţii electorali</w:t>
            </w:r>
          </w:p>
          <w:p w14:paraId="543CEBD3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MF</w:t>
            </w:r>
          </w:p>
          <w:p w14:paraId="497A47AD" w14:textId="402FDACA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CEC</w:t>
            </w:r>
          </w:p>
        </w:tc>
      </w:tr>
      <w:tr w:rsidR="00AA369B" w:rsidRPr="009D3BB4" w14:paraId="1016B62C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5D656" w14:textId="77777777" w:rsidR="00AA369B" w:rsidRPr="000C2DB5" w:rsidRDefault="00AA369B" w:rsidP="00AA369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8C2" w14:textId="77777777" w:rsidR="00AA369B" w:rsidRPr="000C2DB5" w:rsidRDefault="00AA369B" w:rsidP="00AA369B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În termen de 4 luni după încheierea votării </w:t>
            </w:r>
          </w:p>
          <w:p w14:paraId="3E98F7FE" w14:textId="77777777" w:rsidR="00AA369B" w:rsidRPr="000C2DB5" w:rsidRDefault="00AA369B" w:rsidP="00AA369B">
            <w:pPr>
              <w:rPr>
                <w:bCs/>
                <w:shd w:val="clear" w:color="auto" w:fill="FFFFFF"/>
                <w:lang w:val="ro-RO" w:eastAsia="ru-RU"/>
              </w:rPr>
            </w:pPr>
          </w:p>
          <w:p w14:paraId="0EB760C2" w14:textId="77777777" w:rsidR="00AA369B" w:rsidRPr="000C2DB5" w:rsidRDefault="00AA369B" w:rsidP="00AA369B">
            <w:pPr>
              <w:jc w:val="both"/>
              <w:rPr>
                <w:bCs/>
                <w:i/>
                <w:shd w:val="clear" w:color="auto" w:fill="FFFFFF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AC9" w14:textId="697BF2CC" w:rsidR="00AA369B" w:rsidRPr="000C2DB5" w:rsidDel="00592347" w:rsidRDefault="00AA369B" w:rsidP="00AA369B">
            <w:pPr>
              <w:pStyle w:val="Default"/>
              <w:jc w:val="center"/>
              <w:rPr>
                <w:color w:val="auto"/>
                <w:lang w:val="ro-RO"/>
              </w:rPr>
            </w:pPr>
            <w:r w:rsidRPr="000C2DB5">
              <w:rPr>
                <w:bCs/>
                <w:color w:val="auto"/>
                <w:shd w:val="clear" w:color="auto" w:fill="FFFFFF"/>
                <w:lang w:val="ro-RO"/>
              </w:rPr>
              <w:t>art. 40 alin. (5)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35A" w14:textId="2C417A32" w:rsidR="00AA369B" w:rsidRPr="000C2DB5" w:rsidRDefault="00AA369B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Restituirea creditelor primite din bugetul de stat de către concurenții electorali care au </w:t>
            </w:r>
            <w:r w:rsidR="00947EF4">
              <w:rPr>
                <w:bCs/>
                <w:shd w:val="clear" w:color="auto" w:fill="FFFFFF"/>
                <w:lang w:val="ro-RO" w:eastAsia="zh-CN"/>
              </w:rPr>
              <w:t>obținut</w:t>
            </w:r>
            <w:r w:rsidR="00947EF4" w:rsidRPr="000C2DB5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>mai mult de trei la sută din voturile valabil exprimate pe țară, inclusiv cei aleși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9C6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Concurenţii electorali</w:t>
            </w:r>
          </w:p>
          <w:p w14:paraId="061E821F" w14:textId="77777777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MF</w:t>
            </w:r>
          </w:p>
          <w:p w14:paraId="660605BB" w14:textId="5B7293C9" w:rsidR="00AA369B" w:rsidRPr="000C2DB5" w:rsidRDefault="00AA369B" w:rsidP="00AA369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0C2DB5">
              <w:rPr>
                <w:lang w:val="ro-RO" w:eastAsia="ru-RU"/>
              </w:rPr>
              <w:t>CEC</w:t>
            </w:r>
          </w:p>
        </w:tc>
      </w:tr>
      <w:tr w:rsidR="00775259" w:rsidRPr="009D3BB4" w14:paraId="32A047D2" w14:textId="77777777" w:rsidTr="001C2D60">
        <w:trPr>
          <w:gridAfter w:val="1"/>
          <w:wAfter w:w="8" w:type="dxa"/>
          <w:trHeight w:val="1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D13D2" w14:textId="77777777" w:rsidR="00775259" w:rsidRPr="000C2DB5" w:rsidRDefault="00775259" w:rsidP="00775259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FAD" w14:textId="77777777" w:rsidR="00775259" w:rsidRPr="000C2DB5" w:rsidRDefault="00775259" w:rsidP="00775259">
            <w:pPr>
              <w:pStyle w:val="Default"/>
              <w:jc w:val="both"/>
              <w:rPr>
                <w:color w:val="auto"/>
                <w:lang w:val="ro-RO"/>
              </w:rPr>
            </w:pPr>
            <w:r w:rsidRPr="000C2DB5">
              <w:rPr>
                <w:color w:val="auto"/>
                <w:lang w:val="ro-RO"/>
              </w:rPr>
              <w:t xml:space="preserve">După prezentarea rapoartelor </w:t>
            </w:r>
          </w:p>
          <w:p w14:paraId="65EE4E08" w14:textId="77777777" w:rsidR="00775259" w:rsidRPr="000C2DB5" w:rsidRDefault="00775259" w:rsidP="00775259">
            <w:pPr>
              <w:jc w:val="both"/>
              <w:rPr>
                <w:bCs/>
                <w:sz w:val="22"/>
                <w:shd w:val="clear" w:color="auto" w:fill="FFFFFF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01F" w14:textId="2039060D" w:rsidR="00775259" w:rsidRPr="000C2DB5" w:rsidRDefault="00775259" w:rsidP="00775259">
            <w:pPr>
              <w:pStyle w:val="Default"/>
              <w:jc w:val="center"/>
              <w:rPr>
                <w:bCs/>
                <w:color w:val="auto"/>
                <w:shd w:val="clear" w:color="auto" w:fill="FFFFFF"/>
                <w:lang w:val="ro-RO"/>
              </w:rPr>
            </w:pPr>
            <w:r w:rsidRPr="000C2DB5">
              <w:rPr>
                <w:color w:val="auto"/>
                <w:lang w:val="ro-RO"/>
              </w:rPr>
              <w:t>pct. 32 din Regulamentul privind finanțarea campaniilor electorale, aprobat prin hotărârea CEC nr. 2704/2019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145" w14:textId="66F99F36" w:rsidR="00775259" w:rsidRPr="000C2DB5" w:rsidRDefault="00775259" w:rsidP="001C2D60">
            <w:pPr>
              <w:pStyle w:val="Default"/>
              <w:jc w:val="both"/>
              <w:rPr>
                <w:color w:val="auto"/>
                <w:lang w:val="ro-RO"/>
              </w:rPr>
            </w:pPr>
            <w:r w:rsidRPr="000C2DB5">
              <w:rPr>
                <w:color w:val="auto"/>
                <w:lang w:val="ro-RO"/>
              </w:rPr>
              <w:t xml:space="preserve">Verificarea raportului privind finanțarea campaniei electorale, sub aspectul caracterului complet al informației și corespunderii cu cerințele privind întocmirea acestuia </w:t>
            </w:r>
          </w:p>
          <w:p w14:paraId="3323D85D" w14:textId="0099C806" w:rsidR="00775259" w:rsidRPr="000C2DB5" w:rsidRDefault="00775259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9D3BB4">
              <w:rPr>
                <w:lang w:val="ro-RO"/>
              </w:rPr>
              <w:t xml:space="preserve">Adoptarea unei hotărâri în acest sens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D7F" w14:textId="77777777" w:rsidR="00775259" w:rsidRPr="000C2DB5" w:rsidRDefault="00775259" w:rsidP="00775259">
            <w:pPr>
              <w:pStyle w:val="Default"/>
              <w:jc w:val="center"/>
              <w:rPr>
                <w:color w:val="auto"/>
                <w:lang w:val="ro-RO"/>
              </w:rPr>
            </w:pPr>
            <w:r w:rsidRPr="000C2DB5">
              <w:rPr>
                <w:color w:val="auto"/>
                <w:lang w:val="ro-RO"/>
              </w:rPr>
              <w:t>CEC</w:t>
            </w:r>
          </w:p>
          <w:p w14:paraId="01303CFC" w14:textId="2EF8C746" w:rsidR="00775259" w:rsidRPr="000C2DB5" w:rsidRDefault="00775259" w:rsidP="00775259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(DFE)</w:t>
            </w:r>
          </w:p>
        </w:tc>
      </w:tr>
      <w:tr w:rsidR="00DD220E" w:rsidRPr="009D3BB4" w14:paraId="7DAF4E76" w14:textId="77777777" w:rsidTr="001C2D60">
        <w:trPr>
          <w:gridAfter w:val="1"/>
          <w:wAfter w:w="8" w:type="dxa"/>
          <w:trHeight w:val="390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57644A" w14:textId="77777777" w:rsidR="00DD220E" w:rsidRPr="009D3BB4" w:rsidRDefault="00DD220E" w:rsidP="001C2D60">
            <w:pPr>
              <w:numPr>
                <w:ilvl w:val="0"/>
                <w:numId w:val="11"/>
              </w:numPr>
              <w:ind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LISTELE ELECTORALE</w:t>
            </w:r>
          </w:p>
        </w:tc>
      </w:tr>
      <w:tr w:rsidR="00DD220E" w:rsidRPr="009D3BB4" w14:paraId="22C5464B" w14:textId="77777777" w:rsidTr="001C2D60">
        <w:trPr>
          <w:gridAfter w:val="1"/>
          <w:wAfter w:w="8" w:type="dxa"/>
          <w:trHeight w:val="318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EE11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b/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6DCEA" w14:textId="0A5EFA1D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="00252D98" w:rsidRPr="009D3BB4">
              <w:rPr>
                <w:b/>
                <w:lang w:val="ro-RO" w:eastAsia="ru-RU"/>
              </w:rPr>
              <w:t xml:space="preserve">16 </w:t>
            </w:r>
            <w:r w:rsidRPr="009D3BB4">
              <w:rPr>
                <w:b/>
                <w:lang w:val="ro-RO" w:eastAsia="ru-RU"/>
              </w:rPr>
              <w:t xml:space="preserve">septembrie </w:t>
            </w:r>
            <w:r w:rsidRPr="009D3BB4">
              <w:rPr>
                <w:lang w:val="ro-RO" w:eastAsia="ru-RU"/>
              </w:rPr>
              <w:t>inclusiv</w:t>
            </w:r>
          </w:p>
          <w:p w14:paraId="3585D593" w14:textId="77777777" w:rsidR="00DD220E" w:rsidRPr="009D3BB4" w:rsidRDefault="00DD220E" w:rsidP="00DD220E">
            <w:pPr>
              <w:rPr>
                <w:sz w:val="12"/>
                <w:szCs w:val="12"/>
                <w:lang w:val="ro-RO" w:eastAsia="ru-RU"/>
              </w:rPr>
            </w:pPr>
          </w:p>
          <w:p w14:paraId="6A5F36B3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cu 45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6A1C" w14:textId="49554ADF" w:rsidR="00DD220E" w:rsidRPr="009D3BB4" w:rsidRDefault="00DD220E" w:rsidP="00DD220E">
            <w:pPr>
              <w:jc w:val="center"/>
              <w:rPr>
                <w:lang w:val="ro-RO" w:eastAsia="zh-CN"/>
              </w:rPr>
            </w:pPr>
            <w:r w:rsidRPr="009D3BB4">
              <w:rPr>
                <w:rFonts w:eastAsia="Calibri"/>
                <w:lang w:val="ro-RO"/>
              </w:rPr>
              <w:t>Regulamentul privind înregistrarea prealabilă</w:t>
            </w:r>
            <w:r w:rsidRPr="009D3BB4">
              <w:rPr>
                <w:lang w:val="ro-RO" w:eastAsia="zh-CN"/>
              </w:rPr>
              <w:t>, aprobat prin hotărârea CEC nr. 1568/2018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A263" w14:textId="7AE0DD13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Depunerea declarațiilor online p</w:t>
            </w:r>
            <w:r w:rsidR="00D71633">
              <w:rPr>
                <w:lang w:val="ro-RO" w:eastAsia="ru-RU"/>
              </w:rPr>
              <w:t>rivind înregistrarea prealabilă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B79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Alegătorii </w:t>
            </w:r>
          </w:p>
          <w:p w14:paraId="05BEC6A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02D7508E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  <w:p w14:paraId="193A1C4C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  <w:p w14:paraId="655C58BD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</w:tc>
      </w:tr>
      <w:tr w:rsidR="00DD220E" w:rsidRPr="009D3BB4" w14:paraId="0D6716EC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9DA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210" w14:textId="3EDAC56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="005E0C04" w:rsidRPr="009D3BB4">
              <w:rPr>
                <w:b/>
                <w:lang w:val="ro-RO" w:eastAsia="ru-RU"/>
              </w:rPr>
              <w:t xml:space="preserve">6 </w:t>
            </w:r>
            <w:r w:rsidRPr="009D3BB4">
              <w:rPr>
                <w:b/>
                <w:lang w:val="ro-RO" w:eastAsia="ru-RU"/>
              </w:rPr>
              <w:t>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6D7C3D8C" w14:textId="77777777" w:rsidR="00DD220E" w:rsidRPr="009D3BB4" w:rsidRDefault="00DD220E" w:rsidP="00DD220E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5252069D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cu 25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E76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44 alin. (6)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E27" w14:textId="115DCCA9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Încheierea procedurii de actualizare a listelor electorale de bază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401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45943027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Registratorii din cadrul APL</w:t>
            </w:r>
          </w:p>
          <w:p w14:paraId="61081052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Misiunile diplomatice/Oficiile consulare</w:t>
            </w:r>
          </w:p>
        </w:tc>
      </w:tr>
      <w:tr w:rsidR="00DD220E" w:rsidRPr="009D3BB4" w14:paraId="46F29EBA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C3F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5CA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10 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72A0553F" w14:textId="77777777" w:rsidR="00DD220E" w:rsidRPr="009D3BB4" w:rsidRDefault="00DD220E" w:rsidP="00DD220E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0BF33AF1" w14:textId="77777777" w:rsidR="00DD220E" w:rsidRPr="009D3BB4" w:rsidRDefault="00DD220E" w:rsidP="00DD220E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cu 22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624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44 alin. (9)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B75" w14:textId="77777777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Transmiterea listelor electorale de bază, în 3 exemplare oficiale, către APL, misiunile diplomatice și oficiile consulare</w:t>
            </w:r>
          </w:p>
          <w:p w14:paraId="4874D32D" w14:textId="77777777" w:rsidR="00DD220E" w:rsidRPr="009D3BB4" w:rsidRDefault="00DD220E" w:rsidP="001C2D60">
            <w:pPr>
              <w:jc w:val="both"/>
              <w:rPr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FF0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A5FA4D0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  <w:p w14:paraId="7242BC77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05451992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APL</w:t>
            </w:r>
          </w:p>
        </w:tc>
      </w:tr>
      <w:tr w:rsidR="00DD220E" w:rsidRPr="009D3BB4" w14:paraId="30AE9CB1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13F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943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12 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5A388DFB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46ABAA54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Cu 20 de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1AE" w14:textId="5681346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44 alin. (9)</w:t>
            </w:r>
            <w:r w:rsidR="00665E88">
              <w:rPr>
                <w:lang w:val="ro-RO" w:eastAsia="ru-RU"/>
              </w:rPr>
              <w:t>,</w:t>
            </w:r>
          </w:p>
          <w:p w14:paraId="4928BFE5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45 alin. (1)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991" w14:textId="35C4386C" w:rsidR="00160AD0" w:rsidRDefault="00DD220E" w:rsidP="001C2D60">
            <w:pPr>
              <w:jc w:val="both"/>
              <w:rPr>
                <w:lang w:val="ro-RO"/>
              </w:rPr>
            </w:pPr>
            <w:r w:rsidRPr="009D3BB4">
              <w:rPr>
                <w:lang w:val="ro-RO"/>
              </w:rPr>
              <w:t xml:space="preserve">Transmiterea de către APL, misiunile diplomatice şi oficiile consulare a două exemplare ale listelor electorale </w:t>
            </w:r>
            <w:r w:rsidR="00947EF4">
              <w:rPr>
                <w:lang w:val="ro-RO"/>
              </w:rPr>
              <w:t xml:space="preserve">către </w:t>
            </w:r>
            <w:r w:rsidRPr="009D3BB4">
              <w:rPr>
                <w:lang w:val="ro-RO"/>
              </w:rPr>
              <w:t>BESV, inclusiv celor de peste hotare</w:t>
            </w:r>
          </w:p>
          <w:p w14:paraId="38AA4F64" w14:textId="77777777" w:rsidR="00160AD0" w:rsidRDefault="00DD220E" w:rsidP="001C2D60">
            <w:pPr>
              <w:jc w:val="both"/>
              <w:rPr>
                <w:lang w:val="ro-RO"/>
              </w:rPr>
            </w:pPr>
            <w:r w:rsidRPr="009D3BB4">
              <w:rPr>
                <w:lang w:val="ro-RO"/>
              </w:rPr>
              <w:t xml:space="preserve"> </w:t>
            </w:r>
          </w:p>
          <w:p w14:paraId="3B568C4F" w14:textId="43B55B61" w:rsidR="00DD220E" w:rsidRDefault="00DD220E" w:rsidP="001C2D60">
            <w:pPr>
              <w:jc w:val="both"/>
              <w:rPr>
                <w:lang w:val="ro-RO"/>
              </w:rPr>
            </w:pPr>
            <w:r w:rsidRPr="009D3BB4">
              <w:rPr>
                <w:lang w:val="ro-RO"/>
              </w:rPr>
              <w:t xml:space="preserve">Punerea la dispoziția publicului a listelor electorale la sediile secțiilor de votare </w:t>
            </w:r>
          </w:p>
          <w:p w14:paraId="41440530" w14:textId="77777777" w:rsidR="00160AD0" w:rsidRDefault="00160AD0" w:rsidP="001C2D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</w:t>
            </w:r>
          </w:p>
          <w:p w14:paraId="02517D8F" w14:textId="4A225FD9" w:rsidR="00DD220E" w:rsidRPr="009D3BB4" w:rsidRDefault="00FE1818" w:rsidP="001C2D60">
            <w:pPr>
              <w:jc w:val="both"/>
              <w:rPr>
                <w:lang w:val="ro-RO" w:eastAsia="ru-RU"/>
              </w:rPr>
            </w:pPr>
            <w:r>
              <w:rPr>
                <w:lang w:val="ro-RO"/>
              </w:rPr>
              <w:t>Publicarea</w:t>
            </w:r>
            <w:r w:rsidRPr="009D3BB4">
              <w:rPr>
                <w:lang w:val="ro-RO"/>
              </w:rPr>
              <w:t xml:space="preserve"> </w:t>
            </w:r>
            <w:r w:rsidR="00DD220E" w:rsidRPr="009D3BB4">
              <w:rPr>
                <w:lang w:val="ro-RO"/>
              </w:rPr>
              <w:t xml:space="preserve">pe pagina web a CEC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5AC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APL</w:t>
            </w:r>
          </w:p>
          <w:p w14:paraId="42910D18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Misiunile diplomatice/Oficiile consulare</w:t>
            </w:r>
          </w:p>
          <w:p w14:paraId="51B038BC" w14:textId="77777777" w:rsidR="00DD220E" w:rsidRPr="009D3BB4" w:rsidRDefault="00DD220E" w:rsidP="00DD220E">
            <w:pPr>
              <w:ind w:right="-108"/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707D6BD8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169F3EB9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CEC</w:t>
            </w:r>
          </w:p>
          <w:p w14:paraId="7635FF6B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  <w:p w14:paraId="10949F44" w14:textId="77777777" w:rsidR="00DD220E" w:rsidRPr="009D3BB4" w:rsidRDefault="00DD220E" w:rsidP="00DD220E">
            <w:pPr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DD220E" w:rsidRPr="009D3BB4" w14:paraId="5231D9D8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37D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D4C" w14:textId="772E5C19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>22 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6160931C" w14:textId="77777777" w:rsidR="00DD220E" w:rsidRPr="009D3BB4" w:rsidRDefault="00DD220E" w:rsidP="00DD220E">
            <w:pPr>
              <w:rPr>
                <w:sz w:val="12"/>
                <w:szCs w:val="12"/>
                <w:lang w:val="ro-RO" w:eastAsia="ru-RU"/>
              </w:rPr>
            </w:pPr>
          </w:p>
          <w:p w14:paraId="50F88598" w14:textId="77777777" w:rsidR="00DD220E" w:rsidRPr="009D3BB4" w:rsidRDefault="00DD220E" w:rsidP="00DD220E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cu 10 zile înainte de ziua alegerilor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BB0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55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61E" w14:textId="48902990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Aducerea la </w:t>
            </w:r>
            <w:r w:rsidR="00947EF4" w:rsidRPr="000C2DB5">
              <w:rPr>
                <w:bCs/>
                <w:shd w:val="clear" w:color="auto" w:fill="FFFFFF"/>
                <w:lang w:val="ro-RO" w:eastAsia="ru-RU"/>
              </w:rPr>
              <w:t>cunoștinț</w:t>
            </w:r>
            <w:r w:rsidR="00947EF4">
              <w:rPr>
                <w:bCs/>
                <w:shd w:val="clear" w:color="auto" w:fill="FFFFFF"/>
                <w:lang w:val="ro-RO" w:eastAsia="ru-RU"/>
              </w:rPr>
              <w:t>a</w:t>
            </w:r>
            <w:r w:rsidR="00947EF4" w:rsidRPr="000C2DB5">
              <w:rPr>
                <w:bCs/>
                <w:shd w:val="clear" w:color="auto" w:fill="FFFFFF"/>
                <w:lang w:val="ro-RO" w:eastAsia="ru-RU"/>
              </w:rPr>
              <w:t xml:space="preserve"> 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>publică a timpului şi locului votării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4F2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47210CA8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59EF7394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3D31DB" w:rsidRPr="009D3BB4" w14:paraId="207B5E32" w14:textId="77777777" w:rsidTr="001C2D60">
        <w:trPr>
          <w:gridAfter w:val="1"/>
          <w:wAfter w:w="8" w:type="dxa"/>
          <w:trHeight w:val="1891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F0E95" w14:textId="77777777" w:rsidR="003D31DB" w:rsidRPr="009D3BB4" w:rsidRDefault="003D31DB" w:rsidP="003D31D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9E97D" w14:textId="77777777" w:rsidR="003D31DB" w:rsidRPr="009D3BB4" w:rsidRDefault="003D31DB" w:rsidP="003D31DB">
            <w:pPr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17 - 31 octombrie</w:t>
            </w:r>
            <w:r w:rsidRPr="009D3BB4">
              <w:rPr>
                <w:lang w:val="ro-RO" w:eastAsia="ru-RU"/>
              </w:rPr>
              <w:t xml:space="preserve">, ora </w:t>
            </w:r>
            <w:r w:rsidRPr="009D3BB4">
              <w:rPr>
                <w:b/>
                <w:lang w:val="ro-RO" w:eastAsia="ru-RU"/>
              </w:rPr>
              <w:t>18.00</w:t>
            </w:r>
          </w:p>
          <w:p w14:paraId="380F12EA" w14:textId="77777777" w:rsidR="003D31DB" w:rsidRPr="009D3BB4" w:rsidRDefault="003D31DB" w:rsidP="003D31DB">
            <w:pPr>
              <w:jc w:val="both"/>
              <w:rPr>
                <w:i/>
                <w:sz w:val="22"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Începând cu 2 săptămâni înainte de ziua votării şi până la ora 18.00 a zilei precedente votării</w:t>
            </w:r>
          </w:p>
          <w:p w14:paraId="731BDBB8" w14:textId="77777777" w:rsidR="00947EF4" w:rsidRDefault="00947EF4" w:rsidP="003D31DB">
            <w:pPr>
              <w:jc w:val="both"/>
              <w:rPr>
                <w:lang w:val="ro-RO" w:eastAsia="ru-RU"/>
              </w:rPr>
            </w:pPr>
          </w:p>
          <w:p w14:paraId="35555ED2" w14:textId="0EC9244C" w:rsidR="003D31DB" w:rsidRPr="009D3BB4" w:rsidRDefault="003D31DB" w:rsidP="003D31DB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947EF4">
              <w:rPr>
                <w:b/>
                <w:lang w:val="ro-RO" w:eastAsia="ru-RU"/>
              </w:rPr>
              <w:t>,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până la data de</w:t>
            </w:r>
            <w:r w:rsidRPr="009D3BB4">
              <w:rPr>
                <w:b/>
                <w:lang w:val="ro-RO" w:eastAsia="ru-RU"/>
              </w:rPr>
              <w:t xml:space="preserve"> 14 noiembrie, ora 18.00</w:t>
            </w:r>
          </w:p>
          <w:p w14:paraId="3D7D0235" w14:textId="0630C388" w:rsidR="003D31DB" w:rsidRPr="009D3BB4" w:rsidRDefault="003D31DB" w:rsidP="003D31DB">
            <w:pPr>
              <w:rPr>
                <w:lang w:val="ro-RO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85CC" w14:textId="0FB706E5" w:rsidR="003D31DB" w:rsidRPr="009D3BB4" w:rsidRDefault="003D31D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60 alin (4), art. 120</w:t>
            </w:r>
            <w:r w:rsidR="00662330">
              <w:rPr>
                <w:lang w:val="ro-RO" w:eastAsia="ru-RU"/>
              </w:rPr>
              <w:t>,</w:t>
            </w:r>
          </w:p>
          <w:p w14:paraId="7FCA9054" w14:textId="126AD23B" w:rsidR="003D31DB" w:rsidRPr="009D3BB4" w:rsidRDefault="003D31DB" w:rsidP="003D31DB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Instrucțiunea cu privire la procedura de vot cu urna mobilă, aprobată prin hotărârea CEC nr. 3391/ 2010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19D60" w14:textId="77777777" w:rsidR="003D31DB" w:rsidRPr="000C2DB5" w:rsidRDefault="003D31DB" w:rsidP="001C2D60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Primirea cererilor în scris şi întocmirea listei alegătorilor care vor vota la locul aflării</w:t>
            </w:r>
          </w:p>
          <w:p w14:paraId="128F4D23" w14:textId="77777777" w:rsidR="003D31DB" w:rsidRPr="000C2DB5" w:rsidRDefault="003D31DB" w:rsidP="001C2D60">
            <w:pPr>
              <w:rPr>
                <w:bCs/>
                <w:shd w:val="clear" w:color="auto" w:fill="FFFFFF"/>
                <w:lang w:val="ro-RO" w:eastAsia="ru-RU"/>
              </w:rPr>
            </w:pPr>
          </w:p>
          <w:p w14:paraId="1E8EE25A" w14:textId="77777777" w:rsidR="003D31DB" w:rsidRPr="000C2DB5" w:rsidRDefault="003D31DB" w:rsidP="001C2D60">
            <w:pPr>
              <w:rPr>
                <w:bCs/>
                <w:shd w:val="clear" w:color="auto" w:fill="FFFFFF"/>
                <w:lang w:val="ro-RO" w:eastAsia="ru-RU"/>
              </w:rPr>
            </w:pPr>
          </w:p>
          <w:p w14:paraId="5FD20030" w14:textId="38992949" w:rsidR="003D31DB" w:rsidRPr="000C2DB5" w:rsidRDefault="003D31DB" w:rsidP="001C2D60">
            <w:pPr>
              <w:contextualSpacing/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1EC3" w14:textId="77777777" w:rsidR="003D31DB" w:rsidRPr="009D3BB4" w:rsidRDefault="003D31DB" w:rsidP="003D31D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33CED2D7" w14:textId="77777777" w:rsidR="003D31DB" w:rsidRPr="009D3BB4" w:rsidRDefault="003D31DB" w:rsidP="003D31D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</w:tc>
      </w:tr>
      <w:tr w:rsidR="003D31DB" w:rsidRPr="009D3BB4" w14:paraId="11D606A1" w14:textId="77777777" w:rsidTr="001C2D60">
        <w:trPr>
          <w:gridAfter w:val="1"/>
          <w:wAfter w:w="8" w:type="dxa"/>
          <w:trHeight w:val="1685"/>
        </w:trPr>
        <w:tc>
          <w:tcPr>
            <w:tcW w:w="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597E" w14:textId="77777777" w:rsidR="003D31DB" w:rsidRPr="009D3BB4" w:rsidRDefault="003D31DB" w:rsidP="003D31DB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2032" w14:textId="5D97442A" w:rsidR="003D31DB" w:rsidRPr="009D3BB4" w:rsidRDefault="003D31DB" w:rsidP="003D31DB">
            <w:pPr>
              <w:rPr>
                <w:b/>
                <w:lang w:val="ro-RO" w:eastAsia="ru-RU"/>
              </w:rPr>
            </w:pPr>
            <w:r w:rsidRPr="009D3BB4">
              <w:rPr>
                <w:lang w:val="ro-RO" w:eastAsia="ru-RU"/>
              </w:rPr>
              <w:t>În</w:t>
            </w:r>
            <w:r w:rsidRPr="009D3BB4">
              <w:rPr>
                <w:b/>
                <w:lang w:val="ro-RO" w:eastAsia="ru-RU"/>
              </w:rPr>
              <w:t xml:space="preserve"> ziua alegerilor </w:t>
            </w:r>
            <w:r w:rsidR="00160AD0" w:rsidRPr="009D3BB4">
              <w:rPr>
                <w:lang w:val="ro-RO" w:eastAsia="ru-RU"/>
              </w:rPr>
              <w:t>până</w:t>
            </w:r>
            <w:r w:rsidRPr="009D3BB4">
              <w:rPr>
                <w:lang w:val="ro-RO" w:eastAsia="ru-RU"/>
              </w:rPr>
              <w:t xml:space="preserve"> la ora </w:t>
            </w:r>
            <w:r w:rsidRPr="009D3BB4">
              <w:rPr>
                <w:b/>
                <w:lang w:val="ro-RO" w:eastAsia="ru-RU"/>
              </w:rPr>
              <w:t>15.00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E0DD0" w14:textId="77777777" w:rsidR="003D31DB" w:rsidRPr="009D3BB4" w:rsidRDefault="003D31DB" w:rsidP="003D31DB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8943F" w14:textId="4C858D2F" w:rsidR="003D31DB" w:rsidRPr="000C2DB5" w:rsidRDefault="00160AD0" w:rsidP="001C2D60">
            <w:pPr>
              <w:rPr>
                <w:bCs/>
                <w:shd w:val="clear" w:color="auto" w:fill="FFFFFF"/>
                <w:lang w:val="ro-RO" w:eastAsia="ru-RU"/>
              </w:rPr>
            </w:pPr>
            <w:r>
              <w:rPr>
                <w:bCs/>
                <w:shd w:val="clear" w:color="auto" w:fill="FFFFFF"/>
                <w:lang w:val="ro-RO" w:eastAsia="ru-RU"/>
              </w:rPr>
              <w:t>Aprobarea cererilor de solicitare a votării la locul aflării doar în prezența unui certificat medical atașat</w:t>
            </w:r>
          </w:p>
          <w:p w14:paraId="32C48A67" w14:textId="0F1EEAB5" w:rsidR="003D31DB" w:rsidRPr="000C2DB5" w:rsidRDefault="003D31DB" w:rsidP="001C2D60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60D8" w14:textId="77777777" w:rsidR="003D31DB" w:rsidRPr="009D3BB4" w:rsidRDefault="003D31DB" w:rsidP="003D31DB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DD220E" w:rsidRPr="009D3BB4" w14:paraId="4764C4C5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693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B28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Până la</w:t>
            </w:r>
            <w:r w:rsidRPr="009D3BB4">
              <w:rPr>
                <w:b/>
                <w:lang w:val="ro-RO" w:eastAsia="ru-RU"/>
              </w:rPr>
              <w:t xml:space="preserve"> 31 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54762AC8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54541EE9" w14:textId="77777777" w:rsidR="00DD220E" w:rsidRPr="009D3BB4" w:rsidRDefault="00DD220E" w:rsidP="00DD220E">
            <w:pPr>
              <w:rPr>
                <w:i/>
                <w:sz w:val="22"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în ziua precedentă alegerilor</w:t>
            </w:r>
          </w:p>
          <w:p w14:paraId="3A32ABD5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664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/>
              </w:rPr>
              <w:t>art. 45 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644" w14:textId="77777777" w:rsidR="00DD220E" w:rsidRPr="009D3BB4" w:rsidRDefault="00DD220E" w:rsidP="001C2D60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Verificarea corectitudinii întocmirii listelor electorale şi actualizarea acestora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3AD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Alegătorii</w:t>
            </w:r>
          </w:p>
          <w:p w14:paraId="2B188693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66EF8E1E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APL</w:t>
            </w:r>
          </w:p>
          <w:p w14:paraId="0F2BF123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3CE9632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</w:tc>
      </w:tr>
      <w:tr w:rsidR="00DD220E" w:rsidRPr="009D3BB4" w14:paraId="727B2DCE" w14:textId="77777777" w:rsidTr="001C2D60">
        <w:trPr>
          <w:gridAfter w:val="1"/>
          <w:wAfter w:w="8" w:type="dxa"/>
          <w:trHeight w:val="70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CE7B7E" w14:textId="77777777" w:rsidR="00FB4B21" w:rsidRPr="009D3BB4" w:rsidRDefault="00DD220E" w:rsidP="001C2D60">
            <w:pPr>
              <w:numPr>
                <w:ilvl w:val="0"/>
                <w:numId w:val="11"/>
              </w:numPr>
              <w:ind w:left="402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APROBAREA MODELELOR DOCUMENTELOR ȘI MATERIALELOR ELECTORALE. </w:t>
            </w:r>
          </w:p>
          <w:p w14:paraId="7FDD93C7" w14:textId="536485E3" w:rsidR="00DD220E" w:rsidRPr="009D3BB4" w:rsidRDefault="00DD220E" w:rsidP="001C2D60">
            <w:pPr>
              <w:ind w:left="402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STABILIREA TIRAJULUI ȘI DISTRIBUIREA ACESTORA</w:t>
            </w:r>
          </w:p>
        </w:tc>
      </w:tr>
      <w:tr w:rsidR="00DD220E" w:rsidRPr="009D3BB4" w14:paraId="59278F3D" w14:textId="77777777" w:rsidTr="001C2D60">
        <w:trPr>
          <w:gridAfter w:val="1"/>
          <w:wAfter w:w="8" w:type="dxa"/>
          <w:trHeight w:val="1174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30E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D97" w14:textId="5E0F4A0F" w:rsidR="00DD220E" w:rsidRPr="009D3BB4" w:rsidRDefault="009757DD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Perioada electorală</w:t>
            </w:r>
          </w:p>
          <w:p w14:paraId="1AF5FD4A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6A02B4C8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04DE3FA4" w14:textId="77777777" w:rsidR="00DD220E" w:rsidRPr="009D3BB4" w:rsidRDefault="00DD220E" w:rsidP="00DD220E">
            <w:pPr>
              <w:rPr>
                <w:b/>
                <w:i/>
                <w:lang w:val="ro-RO"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08" w14:textId="301EE75D" w:rsidR="00DD220E" w:rsidRPr="009D3BB4" w:rsidRDefault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26 alin. (1) lit. f), 44 alin. (7), 49 alin. (6), 50 alin. (2), 60 alin. (3), 61 alin. (5), 63-65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EB6" w14:textId="5E0BA0BD" w:rsidR="00160AD0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Aprobarea modelelor documentelor/materialelor electorale </w:t>
            </w:r>
            <w:r w:rsidR="00CC49AB">
              <w:rPr>
                <w:lang w:val="ro-RO" w:eastAsia="ru-RU"/>
              </w:rPr>
              <w:t>pentru alegerile</w:t>
            </w:r>
            <w:r w:rsidRPr="009D3BB4">
              <w:rPr>
                <w:lang w:val="ro-RO" w:eastAsia="ru-RU"/>
              </w:rPr>
              <w:t xml:space="preserve"> Președintelui Republicii Moldova </w:t>
            </w:r>
          </w:p>
          <w:p w14:paraId="45542CFB" w14:textId="77777777" w:rsidR="00160AD0" w:rsidRDefault="00160AD0" w:rsidP="001C2D60">
            <w:pPr>
              <w:jc w:val="both"/>
              <w:rPr>
                <w:lang w:val="ro-RO" w:eastAsia="ru-RU"/>
              </w:rPr>
            </w:pPr>
          </w:p>
          <w:p w14:paraId="67D8903F" w14:textId="5DE8C180" w:rsidR="00DD220E" w:rsidRPr="009D3BB4" w:rsidRDefault="00DD220E" w:rsidP="001C2D60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Stabilirea tirajului </w:t>
            </w:r>
            <w:r w:rsidR="003C00BB" w:rsidRPr="009D3BB4">
              <w:rPr>
                <w:lang w:val="ro-RO" w:eastAsia="ru-RU"/>
              </w:rPr>
              <w:t>acestora.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CD1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CEC</w:t>
            </w:r>
          </w:p>
          <w:p w14:paraId="21B28867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Aparatul CEC</w:t>
            </w:r>
          </w:p>
        </w:tc>
      </w:tr>
      <w:tr w:rsidR="00DD220E" w:rsidRPr="009D3BB4" w14:paraId="62E5CD72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D5C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956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După aprobarea documentelor/</w:t>
            </w:r>
          </w:p>
          <w:p w14:paraId="6E7F05D5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materialelor electorale și/sau constituirea organelor electorale ierarhic inferioare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20F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t>Procedura cu privire la distribuirea materialelor informative, educaționale, instructive şi metodice</w:t>
            </w:r>
          </w:p>
          <w:p w14:paraId="64C8DFA8" w14:textId="77777777" w:rsidR="00DD220E" w:rsidRPr="009D3BB4" w:rsidRDefault="00DD220E" w:rsidP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rFonts w:eastAsia="Calibri"/>
                <w:lang w:val="ro-RO"/>
              </w:rPr>
              <w:lastRenderedPageBreak/>
              <w:t>către subiecții interesați, aprobată prin dispoziția președintelui CEC nr. 46-a/2014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171" w14:textId="6843F00F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 xml:space="preserve">Tipărirea şi pregătirea spre distribuire organelor electorale a documentelor/materialelor </w:t>
            </w:r>
            <w:r w:rsidR="00CC49AB">
              <w:rPr>
                <w:lang w:val="ro-RO" w:eastAsia="ru-RU"/>
              </w:rPr>
              <w:t>pentru</w:t>
            </w:r>
            <w:r w:rsidRPr="009D3BB4">
              <w:rPr>
                <w:lang w:val="ro-RO" w:eastAsia="ru-RU"/>
              </w:rPr>
              <w:t xml:space="preserve"> alegeri</w:t>
            </w:r>
          </w:p>
          <w:p w14:paraId="6D5ED49F" w14:textId="77777777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</w:p>
          <w:p w14:paraId="6A0FB6EB" w14:textId="77777777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</w:p>
          <w:p w14:paraId="77E94995" w14:textId="77777777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</w:p>
          <w:p w14:paraId="4BB8CEC4" w14:textId="43DCC187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 xml:space="preserve">Tipărirea şi pregătirea spre distribuire altor subiecți interesați a documentelor/materialelor electorale </w:t>
            </w:r>
            <w:r w:rsidR="00CC49AB">
              <w:rPr>
                <w:lang w:val="ro-RO" w:eastAsia="ru-RU"/>
              </w:rPr>
              <w:t>pentru alegeri</w:t>
            </w:r>
            <w:r w:rsidRPr="009D3BB4">
              <w:rPr>
                <w:lang w:val="ro-RO" w:eastAsia="ru-RU"/>
              </w:rPr>
              <w:t xml:space="preserve"> </w:t>
            </w:r>
          </w:p>
          <w:p w14:paraId="0BE115F0" w14:textId="77777777" w:rsidR="00DD220E" w:rsidRPr="009D3BB4" w:rsidRDefault="00DD220E" w:rsidP="001C2D60">
            <w:pPr>
              <w:tabs>
                <w:tab w:val="left" w:pos="172"/>
              </w:tabs>
              <w:jc w:val="both"/>
              <w:rPr>
                <w:lang w:val="ro-RO" w:eastAsia="ru-RU"/>
              </w:rPr>
            </w:pPr>
          </w:p>
          <w:p w14:paraId="55135EC5" w14:textId="77777777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973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CEC</w:t>
            </w:r>
          </w:p>
          <w:p w14:paraId="7ED0F177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30CC69A1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CICDE</w:t>
            </w:r>
          </w:p>
          <w:p w14:paraId="2CFD01A8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Organele electorale</w:t>
            </w:r>
          </w:p>
          <w:p w14:paraId="01355E68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  <w:p w14:paraId="77735D1F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</w:p>
          <w:p w14:paraId="1FC867F3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664893B1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(DAD)</w:t>
            </w:r>
          </w:p>
          <w:p w14:paraId="0956D2E8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Alte subdiviziuni ale Aparatului CEC CICDE</w:t>
            </w:r>
          </w:p>
        </w:tc>
      </w:tr>
      <w:tr w:rsidR="00DD220E" w:rsidRPr="009D3BB4" w14:paraId="28EC6F24" w14:textId="77777777" w:rsidTr="001C2D60">
        <w:trPr>
          <w:gridAfter w:val="1"/>
          <w:wAfter w:w="8" w:type="dxa"/>
          <w:trHeight w:val="420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076CFA" w14:textId="77777777" w:rsidR="00DD220E" w:rsidRPr="009D3BB4" w:rsidRDefault="00DD220E" w:rsidP="001C2D60">
            <w:pPr>
              <w:numPr>
                <w:ilvl w:val="0"/>
                <w:numId w:val="11"/>
              </w:numPr>
              <w:ind w:left="411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lastRenderedPageBreak/>
              <w:t xml:space="preserve"> MONITORIZAREA ALEGERILOR ȘI REFLECTAREA LOR ÎN MIJLOACELE DE INFORMARE ÎN MASĂ </w:t>
            </w:r>
          </w:p>
        </w:tc>
      </w:tr>
      <w:tr w:rsidR="00487404" w:rsidRPr="009D3BB4" w14:paraId="6AE3400F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406" w14:textId="77777777" w:rsidR="00487404" w:rsidRPr="009D3BB4" w:rsidRDefault="00487404" w:rsidP="004874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D28" w14:textId="77777777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Odată cu stabilirea datei alegerilor, iar  la cererea concurentului electoral - după înregistrarea acestuia în calitate de concurent electoral, însă nu mai târziu de 7 zile înainte de ziua alegerilor</w:t>
            </w:r>
          </w:p>
          <w:p w14:paraId="4D197141" w14:textId="77777777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(până la 24 octombrie inclusiv)</w:t>
            </w:r>
          </w:p>
          <w:p w14:paraId="641AAFD7" w14:textId="77777777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  <w:p w14:paraId="441FAC49" w14:textId="06F931D0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CC49AB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însă nu mai </w:t>
            </w:r>
            <w:r w:rsidR="00CC49AB" w:rsidRPr="009D3BB4">
              <w:rPr>
                <w:bCs/>
                <w:shd w:val="clear" w:color="auto" w:fill="FFFFFF"/>
                <w:lang w:val="ro-RO" w:eastAsia="ru-RU"/>
              </w:rPr>
              <w:t>târziu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de 7 zile înainte de ziua votării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D7" w14:textId="7CA8276D" w:rsidR="00487404" w:rsidRPr="009D3BB4" w:rsidRDefault="00662330" w:rsidP="00487404">
            <w:pPr>
              <w:jc w:val="center"/>
              <w:rPr>
                <w:lang w:val="ro-RO" w:eastAsia="ru-RU"/>
              </w:rPr>
            </w:pPr>
            <w:r>
              <w:rPr>
                <w:lang w:val="ro-RO" w:eastAsia="ru-RU"/>
              </w:rPr>
              <w:t>a</w:t>
            </w:r>
            <w:r w:rsidRPr="009D3BB4">
              <w:rPr>
                <w:lang w:val="ro-RO" w:eastAsia="ru-RU"/>
              </w:rPr>
              <w:t>rt</w:t>
            </w:r>
            <w:r w:rsidR="00487404" w:rsidRPr="009D3BB4">
              <w:rPr>
                <w:lang w:val="ro-RO" w:eastAsia="ru-RU"/>
              </w:rPr>
              <w:t>. 68 alin. (1) - (6), 120</w:t>
            </w:r>
            <w:r>
              <w:rPr>
                <w:lang w:val="ro-RO" w:eastAsia="ru-RU"/>
              </w:rPr>
              <w:t>,</w:t>
            </w:r>
          </w:p>
          <w:p w14:paraId="5098D2EB" w14:textId="23C3F1A2" w:rsidR="00487404" w:rsidRPr="009D3BB4" w:rsidRDefault="00487404" w:rsidP="004874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Regulamentul privind statutul observatorilor și procedura de acreditare a acestora, aprobat prin hotărârea CEC nr. 332/2006  </w:t>
            </w:r>
          </w:p>
          <w:p w14:paraId="141FBA92" w14:textId="77777777" w:rsidR="00487404" w:rsidRPr="009D3BB4" w:rsidRDefault="00487404" w:rsidP="00487404">
            <w:pPr>
              <w:jc w:val="center"/>
              <w:rPr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14B" w14:textId="77777777" w:rsidR="00487404" w:rsidRPr="000C2DB5" w:rsidRDefault="004874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Depunerea documentelor pentru acreditarea observatorilor din partea asociațiilor obștești calificate din Republica Moldova şi a reprezentanților organizațiilor internaționale, ai guvernelor statelor străine şi ai organizațiilor neguvernamentale din străinătate </w:t>
            </w:r>
          </w:p>
          <w:p w14:paraId="15F26329" w14:textId="77777777" w:rsidR="00487404" w:rsidRPr="000C2DB5" w:rsidRDefault="004874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</w:p>
          <w:p w14:paraId="0ED2D61E" w14:textId="77777777" w:rsidR="00487404" w:rsidRDefault="004874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Acreditarea observatorilor la cererea concurenților electorali şi din partea asociațiilor obștești calificate din Republica Moldova pentru monitorizarea alegerilor în secțiile de votare </w:t>
            </w:r>
          </w:p>
          <w:p w14:paraId="4F52AD0F" w14:textId="77777777" w:rsidR="00CC49AB" w:rsidRPr="000C2DB5" w:rsidRDefault="00CC49AB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</w:p>
          <w:p w14:paraId="65D17BC5" w14:textId="485CA961" w:rsidR="00487404" w:rsidRPr="000C2DB5" w:rsidRDefault="00487404" w:rsidP="001C2D60">
            <w:pPr>
              <w:jc w:val="both"/>
              <w:rPr>
                <w:lang w:val="ro-RO" w:eastAsia="zh-CN"/>
              </w:rPr>
            </w:pPr>
            <w:r w:rsidRPr="009D3BB4">
              <w:rPr>
                <w:bCs/>
                <w:lang w:val="ro-RO" w:eastAsia="zh-CN"/>
              </w:rPr>
              <w:t>Acreditarea observatorilor, la cererea concurenților electorali, pentru monitorizarea alegerilor în secțiile de votare constituite în afara Republicii Moldova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7D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CEC </w:t>
            </w:r>
          </w:p>
          <w:p w14:paraId="57928007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  <w:p w14:paraId="2A46645C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6984F2C3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2C621EC6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4B43560A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71489BBD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098BA743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4D9C63B8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197CFC2E" w14:textId="0ED18102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</w:tc>
      </w:tr>
      <w:tr w:rsidR="00487404" w:rsidRPr="009D3BB4" w14:paraId="42FDD468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700" w14:textId="77777777" w:rsidR="00487404" w:rsidRPr="009D3BB4" w:rsidRDefault="00487404" w:rsidP="004874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CBE" w14:textId="219B0AAE" w:rsidR="00487404" w:rsidRPr="000C2DB5" w:rsidRDefault="00487404" w:rsidP="00487404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="00661843">
              <w:rPr>
                <w:rFonts w:eastAsia="Calibri"/>
                <w:b/>
                <w:lang w:val="ro-RO"/>
              </w:rPr>
              <w:t>30</w:t>
            </w:r>
            <w:r w:rsidR="00661843" w:rsidRPr="009D3BB4">
              <w:rPr>
                <w:rFonts w:eastAsia="Calibri"/>
                <w:b/>
                <w:lang w:val="ro-RO"/>
              </w:rPr>
              <w:t xml:space="preserve"> august 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>inclusiv</w:t>
            </w:r>
          </w:p>
          <w:p w14:paraId="6688987C" w14:textId="77777777" w:rsidR="00487404" w:rsidRPr="000C2DB5" w:rsidRDefault="00487404" w:rsidP="00487404">
            <w:pPr>
              <w:rPr>
                <w:bCs/>
                <w:shd w:val="clear" w:color="auto" w:fill="FFFFFF"/>
                <w:lang w:val="ro-RO" w:eastAsia="ru-RU"/>
              </w:rPr>
            </w:pPr>
          </w:p>
          <w:p w14:paraId="6399F2EE" w14:textId="788AF4E6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În termen de 5 zile de la începerea perioadei electorale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F0C" w14:textId="3D0D6907" w:rsidR="00487404" w:rsidRPr="009D3BB4" w:rsidRDefault="00487404" w:rsidP="004874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41 alin. (8)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3E7" w14:textId="59FD74CF" w:rsidR="00CC49AB" w:rsidRDefault="004874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 xml:space="preserve">Publicarea de către </w:t>
            </w:r>
            <w:r w:rsidRPr="000C2DB5">
              <w:rPr>
                <w:color w:val="auto"/>
                <w:lang w:val="ro-RO"/>
              </w:rPr>
              <w:t>instituțiile audiovizualului</w:t>
            </w:r>
            <w:r w:rsidRPr="000C2DB5">
              <w:rPr>
                <w:color w:val="auto"/>
                <w:szCs w:val="23"/>
                <w:lang w:val="ro-RO"/>
              </w:rPr>
              <w:t xml:space="preserve"> a condițiilor de acordare </w:t>
            </w:r>
            <w:r w:rsidR="00CC49AB" w:rsidRPr="00DC1FF3">
              <w:rPr>
                <w:color w:val="auto"/>
                <w:szCs w:val="23"/>
                <w:lang w:val="ro-RO"/>
              </w:rPr>
              <w:t>concurenților electorali</w:t>
            </w:r>
            <w:r w:rsidR="00CC49AB" w:rsidRPr="009D3BB4">
              <w:rPr>
                <w:color w:val="auto"/>
                <w:szCs w:val="23"/>
                <w:lang w:val="ro-RO"/>
              </w:rPr>
              <w:t xml:space="preserve"> </w:t>
            </w:r>
            <w:r w:rsidRPr="000C2DB5">
              <w:rPr>
                <w:color w:val="auto"/>
                <w:szCs w:val="23"/>
                <w:lang w:val="ro-RO"/>
              </w:rPr>
              <w:t>a spațiului publicitar (inclusiv prețul/minut) și altor servicii conexe</w:t>
            </w:r>
          </w:p>
          <w:p w14:paraId="421C0F96" w14:textId="6B771EE9" w:rsidR="00487404" w:rsidRPr="000C2DB5" w:rsidRDefault="00487404" w:rsidP="001C2D60">
            <w:pPr>
              <w:pStyle w:val="Default"/>
              <w:jc w:val="both"/>
              <w:rPr>
                <w:color w:val="auto"/>
                <w:szCs w:val="23"/>
                <w:lang w:val="ro-RO"/>
              </w:rPr>
            </w:pPr>
          </w:p>
          <w:p w14:paraId="2250C28E" w14:textId="62256A85" w:rsidR="00487404" w:rsidRPr="000C2DB5" w:rsidRDefault="00487404" w:rsidP="001C2D60">
            <w:pPr>
              <w:jc w:val="both"/>
              <w:rPr>
                <w:bCs/>
                <w:lang w:val="ro-RO" w:eastAsia="zh-CN"/>
              </w:rPr>
            </w:pPr>
            <w:r w:rsidRPr="009D3BB4">
              <w:rPr>
                <w:szCs w:val="23"/>
                <w:lang w:val="ro-RO"/>
              </w:rPr>
              <w:t xml:space="preserve">Informarea CEC și 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83F" w14:textId="35D7AE94" w:rsidR="00487404" w:rsidRPr="009D3BB4" w:rsidRDefault="00862027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Furnizorii de servicii media</w:t>
            </w:r>
          </w:p>
          <w:p w14:paraId="5017FAD0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487404" w:rsidRPr="009D3BB4" w14:paraId="74B0758B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144" w14:textId="77777777" w:rsidR="00487404" w:rsidRPr="009D3BB4" w:rsidRDefault="00487404" w:rsidP="004874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60A" w14:textId="70296834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="00D82F29">
              <w:rPr>
                <w:b/>
                <w:bCs/>
                <w:shd w:val="clear" w:color="auto" w:fill="FFFFFF"/>
                <w:lang w:val="ro-RO" w:eastAsia="ru-RU"/>
              </w:rPr>
              <w:t>1</w:t>
            </w:r>
            <w:r w:rsidR="005177D4" w:rsidRPr="000C2DB5">
              <w:rPr>
                <w:b/>
                <w:bCs/>
                <w:shd w:val="clear" w:color="auto" w:fill="FFFFFF"/>
                <w:lang w:val="ro-RO" w:eastAsia="ru-RU"/>
              </w:rPr>
              <w:t xml:space="preserve"> </w:t>
            </w:r>
            <w:r w:rsidRPr="000C2DB5">
              <w:rPr>
                <w:b/>
                <w:bCs/>
                <w:shd w:val="clear" w:color="auto" w:fill="FFFFFF"/>
                <w:lang w:val="ro-RO" w:eastAsia="ru-RU"/>
              </w:rPr>
              <w:t>septembrie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1D72E09F" w14:textId="77777777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  <w:p w14:paraId="3279F407" w14:textId="5072EA1E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În primele 7 zile ale perioadei electorale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F1B" w14:textId="2ECA9F59" w:rsidR="00487404" w:rsidRPr="009D3BB4" w:rsidRDefault="00487404" w:rsidP="004874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70</w:t>
            </w:r>
            <w:r w:rsidRPr="009D3BB4">
              <w:rPr>
                <w:vertAlign w:val="superscript"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alin. (1)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B20" w14:textId="4C9B22E0" w:rsidR="00487404" w:rsidRPr="000C2DB5" w:rsidRDefault="00487404" w:rsidP="001C2D60">
            <w:pPr>
              <w:jc w:val="both"/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 xml:space="preserve">Aprobarea </w:t>
            </w:r>
            <w:r w:rsidRPr="009D3BB4">
              <w:rPr>
                <w:lang w:val="ro-RO" w:eastAsia="zh-CN"/>
              </w:rPr>
              <w:t>Regulamentului privind reflectarea campaniei electorale în mijloacele de informare în masă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B90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D666AA6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  <w:p w14:paraId="7D1612C8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CA</w:t>
            </w:r>
          </w:p>
          <w:p w14:paraId="305980D7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rPr>
                <w:lang w:val="ro-RO" w:eastAsia="ru-RU"/>
              </w:rPr>
            </w:pPr>
          </w:p>
        </w:tc>
      </w:tr>
      <w:tr w:rsidR="00487404" w:rsidRPr="009D3BB4" w14:paraId="508B480C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39A" w14:textId="77777777" w:rsidR="00487404" w:rsidRPr="009D3BB4" w:rsidRDefault="00487404" w:rsidP="004874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966" w14:textId="67B02196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lang w:val="ro-RO" w:eastAsia="ru-RU"/>
              </w:rPr>
              <w:t>În primele 7 zile de la aprobarea Regulamentului privind reflectarea campaniei electorale în mijloacele de informare în masă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859" w14:textId="7B9B9479" w:rsidR="00487404" w:rsidRPr="009D3BB4" w:rsidRDefault="00487404" w:rsidP="00487404">
            <w:pPr>
              <w:jc w:val="center"/>
              <w:rPr>
                <w:vertAlign w:val="superscript"/>
                <w:lang w:val="ro-RO" w:eastAsia="ru-RU"/>
              </w:rPr>
            </w:pPr>
            <w:r w:rsidRPr="009D3BB4">
              <w:rPr>
                <w:lang w:val="ro-RO" w:eastAsia="ru-RU"/>
              </w:rPr>
              <w:t>art. 70</w:t>
            </w:r>
            <w:r w:rsidRPr="009D3BB4">
              <w:rPr>
                <w:vertAlign w:val="superscript"/>
                <w:lang w:val="ro-RO" w:eastAsia="ru-RU"/>
              </w:rPr>
              <w:t xml:space="preserve"> </w:t>
            </w:r>
            <w:r w:rsidRPr="009D3BB4">
              <w:rPr>
                <w:lang w:val="ro-RO" w:eastAsia="ru-RU"/>
              </w:rPr>
              <w:t>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44E" w14:textId="484C3134" w:rsidR="00487404" w:rsidRPr="000C2DB5" w:rsidRDefault="00487404" w:rsidP="001C2D60">
            <w:pPr>
              <w:jc w:val="both"/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 xml:space="preserve">Depunerea la CA a declarațiilor privind politica editorială a </w:t>
            </w:r>
            <w:r w:rsidR="002F4064" w:rsidRPr="009D3BB4">
              <w:rPr>
                <w:lang w:val="ro-RO"/>
              </w:rPr>
              <w:t>instituțiil</w:t>
            </w:r>
            <w:r w:rsidR="00CC49AB">
              <w:rPr>
                <w:lang w:val="ro-RO"/>
              </w:rPr>
              <w:t>or</w:t>
            </w:r>
            <w:r w:rsidRPr="009D3BB4">
              <w:rPr>
                <w:lang w:val="ro-RO"/>
              </w:rPr>
              <w:t xml:space="preserve"> </w:t>
            </w:r>
            <w:r w:rsidR="002F4064" w:rsidRPr="009D3BB4">
              <w:rPr>
                <w:lang w:val="ro-RO"/>
              </w:rPr>
              <w:t xml:space="preserve">audiovizualului </w:t>
            </w:r>
            <w:r w:rsidRPr="000C2DB5">
              <w:rPr>
                <w:bCs/>
                <w:lang w:val="ro-RO" w:eastAsia="zh-CN"/>
              </w:rPr>
              <w:t xml:space="preserve">în campania electorală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A4B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CA</w:t>
            </w:r>
          </w:p>
          <w:p w14:paraId="75E3BA9C" w14:textId="77777777" w:rsidR="00DE50DE" w:rsidRPr="009D3BB4" w:rsidRDefault="00DE50DE" w:rsidP="00DE50D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Furnizorii de servicii media</w:t>
            </w:r>
          </w:p>
          <w:p w14:paraId="64997E95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  <w:p w14:paraId="40E94866" w14:textId="5ADC710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487404" w:rsidRPr="009D3BB4" w14:paraId="6794772F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1FE" w14:textId="77777777" w:rsidR="00487404" w:rsidRPr="009D3BB4" w:rsidRDefault="00487404" w:rsidP="00487404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24C" w14:textId="77777777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Pr="009D3BB4">
              <w:rPr>
                <w:b/>
                <w:bCs/>
                <w:shd w:val="clear" w:color="auto" w:fill="FFFFFF"/>
                <w:lang w:val="ro-RO" w:eastAsia="ru-RU"/>
              </w:rPr>
              <w:t>30 octombrie</w:t>
            </w:r>
            <w:r w:rsidRPr="009D3BB4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2A383562" w14:textId="77777777" w:rsidR="00487404" w:rsidRPr="009D3BB4" w:rsidRDefault="00487404" w:rsidP="00487404">
            <w:pPr>
              <w:jc w:val="both"/>
              <w:rPr>
                <w:sz w:val="16"/>
                <w:szCs w:val="16"/>
                <w:lang w:val="ro-RO" w:eastAsia="ru-RU"/>
              </w:rPr>
            </w:pPr>
          </w:p>
          <w:p w14:paraId="4964A92C" w14:textId="2E0865F8" w:rsidR="00487404" w:rsidRPr="000C2DB5" w:rsidRDefault="00487404" w:rsidP="00487404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CC49AB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până la </w:t>
            </w:r>
            <w:r w:rsidRPr="009D3BB4">
              <w:rPr>
                <w:b/>
                <w:lang w:val="ro-RO" w:eastAsia="ru-RU"/>
              </w:rPr>
              <w:t>13 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35BADC25" w14:textId="77777777" w:rsidR="00487404" w:rsidRPr="000C2DB5" w:rsidRDefault="00487404" w:rsidP="00487404">
            <w:pPr>
              <w:jc w:val="both"/>
              <w:rPr>
                <w:bCs/>
                <w:i/>
                <w:sz w:val="16"/>
                <w:szCs w:val="16"/>
                <w:shd w:val="clear" w:color="auto" w:fill="FFFFFF"/>
                <w:lang w:val="ro-RO" w:eastAsia="ru-RU"/>
              </w:rPr>
            </w:pPr>
          </w:p>
          <w:p w14:paraId="17A309AF" w14:textId="07D41899" w:rsidR="00487404" w:rsidRPr="000C2DB5" w:rsidRDefault="00487404" w:rsidP="00487404">
            <w:pPr>
              <w:jc w:val="both"/>
              <w:rPr>
                <w:bCs/>
                <w:i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Cu 2 zile înainte de alegeri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DED" w14:textId="133C98EA" w:rsidR="00487404" w:rsidRPr="009D3BB4" w:rsidRDefault="00487404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art. 70 alin. (12),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581" w14:textId="245F2D3C" w:rsidR="00487404" w:rsidRPr="000C2DB5" w:rsidRDefault="00487404" w:rsidP="001C2D60">
            <w:pPr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Prezentarea către CEC a raportului de totalizare privind monitorizarea modului de reflectare a campaniei electorale de către</w:t>
            </w:r>
            <w:r w:rsidRPr="009D3BB4">
              <w:rPr>
                <w:lang w:val="ro-RO"/>
              </w:rPr>
              <w:t xml:space="preserve"> </w:t>
            </w:r>
            <w:r w:rsidR="002F4064" w:rsidRPr="009D3BB4">
              <w:rPr>
                <w:lang w:val="ro-RO"/>
              </w:rPr>
              <w:t>instituțiile</w:t>
            </w:r>
            <w:r w:rsidRPr="009D3BB4">
              <w:rPr>
                <w:lang w:val="ro-RO"/>
              </w:rPr>
              <w:t xml:space="preserve"> </w:t>
            </w:r>
            <w:r w:rsidR="002F4064" w:rsidRPr="009D3BB4">
              <w:rPr>
                <w:lang w:val="ro-RO"/>
              </w:rPr>
              <w:t>audiovizualului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3F9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CA</w:t>
            </w:r>
          </w:p>
          <w:p w14:paraId="567EDC6D" w14:textId="77777777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2992105" w14:textId="462CE3D0" w:rsidR="00487404" w:rsidRPr="009D3BB4" w:rsidRDefault="00487404" w:rsidP="00487404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DD220E" w:rsidRPr="009D3BB4" w14:paraId="208B24B4" w14:textId="77777777" w:rsidTr="001C2D60">
        <w:trPr>
          <w:gridAfter w:val="1"/>
          <w:wAfter w:w="8" w:type="dxa"/>
          <w:trHeight w:val="345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AD3305" w14:textId="77777777" w:rsidR="00DD220E" w:rsidRPr="009D3BB4" w:rsidRDefault="00DD220E" w:rsidP="001C2D60">
            <w:pPr>
              <w:numPr>
                <w:ilvl w:val="0"/>
                <w:numId w:val="11"/>
              </w:numPr>
              <w:ind w:left="430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BULETINUL DE VOT</w:t>
            </w:r>
          </w:p>
        </w:tc>
      </w:tr>
      <w:tr w:rsidR="00DD220E" w:rsidRPr="009D3BB4" w14:paraId="6E9962D0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7B9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EE1" w14:textId="6360DC3F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="00315C13" w:rsidRPr="009D3BB4">
              <w:rPr>
                <w:b/>
                <w:lang w:val="ro-RO" w:eastAsia="ru-RU"/>
              </w:rPr>
              <w:t xml:space="preserve">13 </w:t>
            </w:r>
            <w:r w:rsidRPr="009D3BB4">
              <w:rPr>
                <w:b/>
                <w:lang w:val="ro-RO" w:eastAsia="ru-RU"/>
              </w:rPr>
              <w:t>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26F909D5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</w:p>
          <w:p w14:paraId="3AFAFDC8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După încheierea înregistrării concurenților electorali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47D" w14:textId="77777777" w:rsidR="00DD220E" w:rsidRPr="009D3BB4" w:rsidRDefault="00DD220E" w:rsidP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art. 26 alin. (1) lit. f), </w:t>
            </w:r>
          </w:p>
          <w:p w14:paraId="350CB94A" w14:textId="16C2F6DE" w:rsidR="00DD220E" w:rsidRPr="009D3BB4" w:rsidRDefault="00DD220E">
            <w:pPr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art. 53 alin. (1), 117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978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Adoptarea hotărârii privind aprobarea modelului și textului buletinului de vot pentru alegerea Președintelui Republicii Moldova</w:t>
            </w:r>
          </w:p>
          <w:p w14:paraId="139CB56A" w14:textId="77777777" w:rsidR="00DD220E" w:rsidRPr="000C2DB5" w:rsidRDefault="00DD220E" w:rsidP="001C2D60">
            <w:pPr>
              <w:jc w:val="both"/>
              <w:rPr>
                <w:bCs/>
                <w:sz w:val="12"/>
                <w:szCs w:val="12"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 xml:space="preserve"> </w:t>
            </w:r>
          </w:p>
          <w:p w14:paraId="7DE86EA8" w14:textId="2737506F" w:rsidR="00DD220E" w:rsidRPr="000C2DB5" w:rsidRDefault="00DD220E" w:rsidP="001C2D60">
            <w:pPr>
              <w:jc w:val="both"/>
              <w:rPr>
                <w:b/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Înscrierea în buletin</w:t>
            </w:r>
            <w:r w:rsidR="00FB4B21" w:rsidRPr="000C2DB5">
              <w:rPr>
                <w:bCs/>
                <w:lang w:val="ro-RO" w:eastAsia="zh-CN"/>
              </w:rPr>
              <w:t>ul de vot</w:t>
            </w:r>
            <w:r w:rsidRPr="000C2DB5">
              <w:rPr>
                <w:bCs/>
                <w:lang w:val="ro-RO" w:eastAsia="zh-CN"/>
              </w:rPr>
              <w:t xml:space="preserve"> a concurenților electorali în ordinea rezultată din tragerea la sorți efectuată în ziua depunerii documentelor</w:t>
            </w:r>
            <w:r w:rsidRPr="000C2DB5">
              <w:rPr>
                <w:b/>
                <w:bCs/>
                <w:lang w:val="ro-RO" w:eastAsia="zh-CN"/>
              </w:rPr>
              <w:t xml:space="preserve"> </w:t>
            </w:r>
            <w:r w:rsidR="004C020C">
              <w:rPr>
                <w:bCs/>
                <w:lang w:val="ro-RO" w:eastAsia="zh-CN"/>
              </w:rPr>
              <w:t>pentru</w:t>
            </w:r>
            <w:r w:rsidR="004C020C" w:rsidRPr="000C2DB5">
              <w:rPr>
                <w:b/>
                <w:bCs/>
                <w:lang w:val="ro-RO" w:eastAsia="zh-CN"/>
              </w:rPr>
              <w:t xml:space="preserve"> </w:t>
            </w:r>
            <w:r w:rsidRPr="009D3BB4">
              <w:rPr>
                <w:lang w:val="ro-RO" w:eastAsia="zh-CN"/>
              </w:rPr>
              <w:t xml:space="preserve">doi sau mai mulți candidați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A5A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A679A5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63988E5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DD220E" w:rsidRPr="009D3BB4" w14:paraId="5B734C12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325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667" w14:textId="7C3FFB4C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="000F087F" w:rsidRPr="009D3BB4">
              <w:rPr>
                <w:b/>
                <w:lang w:val="ro-RO" w:eastAsia="ru-RU"/>
              </w:rPr>
              <w:t xml:space="preserve">14 </w:t>
            </w:r>
            <w:r w:rsidRPr="009D3BB4">
              <w:rPr>
                <w:b/>
                <w:lang w:val="ro-RO" w:eastAsia="ru-RU"/>
              </w:rPr>
              <w:t>octombrie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72FD0D97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</w:p>
          <w:p w14:paraId="70FF4154" w14:textId="77777777" w:rsidR="00DD220E" w:rsidRPr="000C2DB5" w:rsidRDefault="00DD220E" w:rsidP="00DD220E">
            <w:pPr>
              <w:jc w:val="both"/>
              <w:rPr>
                <w:bCs/>
                <w:i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hd w:val="clear" w:color="auto" w:fill="FFFFFF"/>
                <w:lang w:val="ro-RO" w:eastAsia="ru-RU"/>
              </w:rPr>
              <w:t>Imediat după aprobarea textului buletinului de vot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DE1" w14:textId="10158AD1" w:rsidR="00DD220E" w:rsidRPr="009D3BB4" w:rsidRDefault="00DD220E">
            <w:pPr>
              <w:jc w:val="center"/>
              <w:rPr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54 alin. (2) și (3), 117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5AD" w14:textId="257B3B42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Transmiterea către CEC a hotărârilor consiliilor electorale de circumscripție</w:t>
            </w:r>
            <w:r w:rsidR="00FB4B21" w:rsidRPr="000C2DB5">
              <w:rPr>
                <w:bCs/>
                <w:shd w:val="clear" w:color="auto" w:fill="FFFFFF"/>
                <w:lang w:val="ro-RO" w:eastAsia="zh-CN"/>
              </w:rPr>
              <w:t xml:space="preserve"> de nivelul II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 privind numărul buletinelor de vot, care urmează a fi tipărite, corespunzător numărului de alegători incluși în listele electorale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CBE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35A5F845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3B324157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2016B05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DD220E" w:rsidRPr="009D3BB4" w14:paraId="3F297763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A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3D5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Până la </w:t>
            </w:r>
            <w:r w:rsidRPr="009D3BB4">
              <w:rPr>
                <w:b/>
                <w:lang w:val="ro-RO" w:eastAsia="ru-RU"/>
              </w:rPr>
              <w:t xml:space="preserve">19 octombrie </w:t>
            </w:r>
            <w:r w:rsidRPr="009D3BB4">
              <w:rPr>
                <w:lang w:val="ro-RO" w:eastAsia="ru-RU"/>
              </w:rPr>
              <w:t>inclusiv</w:t>
            </w:r>
          </w:p>
          <w:p w14:paraId="7DCB6E62" w14:textId="77777777" w:rsidR="00DD220E" w:rsidRPr="009D3BB4" w:rsidRDefault="00DD220E" w:rsidP="00DD220E">
            <w:pPr>
              <w:jc w:val="both"/>
              <w:rPr>
                <w:sz w:val="8"/>
                <w:szCs w:val="8"/>
                <w:lang w:val="ro-RO" w:eastAsia="ru-RU"/>
              </w:rPr>
            </w:pPr>
          </w:p>
          <w:p w14:paraId="0056970C" w14:textId="77777777" w:rsidR="00DD220E" w:rsidRPr="009D3BB4" w:rsidRDefault="00DD220E" w:rsidP="00DD220E">
            <w:pPr>
              <w:jc w:val="both"/>
              <w:rPr>
                <w:i/>
                <w:sz w:val="22"/>
                <w:szCs w:val="22"/>
                <w:lang w:val="ro-RO" w:eastAsia="ru-RU"/>
              </w:rPr>
            </w:pPr>
            <w:r w:rsidRPr="009D3BB4">
              <w:rPr>
                <w:i/>
                <w:sz w:val="22"/>
                <w:szCs w:val="22"/>
                <w:lang w:val="ro-RO" w:eastAsia="ru-RU"/>
              </w:rPr>
              <w:t>După prezentarea hotărârilor CECE de nivelul II privind numărul buletinelor de vot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B23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54 alin. (2) și (3)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4E5" w14:textId="3F5A24C5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Aprobarea tirajului buletinelor de vot pentru fiecare secție de votare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2D4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381A1D0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DD220E" w:rsidRPr="009D3BB4" w14:paraId="6A46BF15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E1A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CD2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szCs w:val="23"/>
                <w:lang w:val="ro-RO"/>
              </w:rPr>
              <w:t xml:space="preserve">În perioada </w:t>
            </w:r>
            <w:r w:rsidRPr="009D3BB4">
              <w:rPr>
                <w:b/>
                <w:bCs/>
                <w:szCs w:val="23"/>
                <w:lang w:val="ro-RO"/>
              </w:rPr>
              <w:t xml:space="preserve">19-20 octombrie 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1CE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9D3BB4">
              <w:rPr>
                <w:szCs w:val="23"/>
                <w:lang w:val="ro-RO"/>
              </w:rPr>
              <w:t xml:space="preserve">art. 54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A8C" w14:textId="1F98BAA8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  <w:r w:rsidRPr="009D3BB4">
              <w:rPr>
                <w:szCs w:val="23"/>
                <w:lang w:val="ro-RO"/>
              </w:rPr>
              <w:t>Generarea buletinelor de vot</w:t>
            </w:r>
            <w:r w:rsidR="00912399" w:rsidRPr="009D3BB4">
              <w:rPr>
                <w:szCs w:val="23"/>
                <w:lang w:val="ro-RO"/>
              </w:rPr>
              <w:t xml:space="preserve"> și</w:t>
            </w:r>
            <w:r w:rsidRPr="009D3BB4">
              <w:rPr>
                <w:szCs w:val="23"/>
                <w:lang w:val="ro-RO"/>
              </w:rPr>
              <w:t xml:space="preserve"> pregătirea acestora pentru tipărire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71E" w14:textId="77777777" w:rsidR="00DD220E" w:rsidRPr="000C2DB5" w:rsidRDefault="00DD220E" w:rsidP="00DD220E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>CEC</w:t>
            </w:r>
          </w:p>
          <w:p w14:paraId="376D1D9A" w14:textId="77777777" w:rsidR="00DD220E" w:rsidRPr="000C2DB5" w:rsidRDefault="00DD220E" w:rsidP="00DD220E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>(DMA)</w:t>
            </w:r>
          </w:p>
          <w:p w14:paraId="70155D28" w14:textId="77777777" w:rsidR="00DD220E" w:rsidRPr="000C2DB5" w:rsidRDefault="00DD220E" w:rsidP="00DD220E">
            <w:pPr>
              <w:pStyle w:val="Default"/>
              <w:jc w:val="center"/>
              <w:rPr>
                <w:color w:val="auto"/>
                <w:szCs w:val="23"/>
                <w:lang w:val="ro-RO"/>
              </w:rPr>
            </w:pPr>
            <w:r w:rsidRPr="000C2DB5">
              <w:rPr>
                <w:color w:val="auto"/>
                <w:szCs w:val="23"/>
                <w:lang w:val="ro-RO"/>
              </w:rPr>
              <w:t>(DAD)</w:t>
            </w:r>
          </w:p>
          <w:p w14:paraId="7EA3BAEB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szCs w:val="23"/>
                <w:lang w:val="ro-RO"/>
              </w:rPr>
              <w:t>(DTIGLE)</w:t>
            </w:r>
          </w:p>
        </w:tc>
      </w:tr>
      <w:tr w:rsidR="00DD220E" w:rsidRPr="009D3BB4" w14:paraId="3D14FCAA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41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F77" w14:textId="00417E59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Până la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="009D7D23" w:rsidRPr="009D3BB4">
              <w:rPr>
                <w:b/>
                <w:lang w:val="ro-RO" w:eastAsia="ru-RU"/>
              </w:rPr>
              <w:t xml:space="preserve">28 </w:t>
            </w:r>
            <w:r w:rsidRPr="009D3BB4">
              <w:rPr>
                <w:b/>
                <w:lang w:val="ro-RO" w:eastAsia="ru-RU"/>
              </w:rPr>
              <w:t xml:space="preserve">octombrie </w:t>
            </w:r>
            <w:r w:rsidRPr="009D3BB4">
              <w:rPr>
                <w:lang w:val="ro-RO" w:eastAsia="ru-RU"/>
              </w:rPr>
              <w:t>inclusiv</w:t>
            </w:r>
          </w:p>
          <w:p w14:paraId="5FBD90F9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</w:p>
          <w:p w14:paraId="066F8D55" w14:textId="59DB88B2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</w:t>
            </w:r>
            <w:r w:rsidRPr="009D3BB4">
              <w:rPr>
                <w:lang w:val="ro-RO" w:eastAsia="ru-RU"/>
              </w:rPr>
              <w:t xml:space="preserve"> </w:t>
            </w:r>
            <w:r w:rsidRPr="009D3BB4">
              <w:rPr>
                <w:b/>
                <w:lang w:val="ro-RO" w:eastAsia="ru-RU"/>
              </w:rPr>
              <w:t>celui de-al doilea tur de scrutin</w:t>
            </w:r>
            <w:r w:rsidR="00665E88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până la </w:t>
            </w:r>
            <w:r w:rsidR="009D7D23" w:rsidRPr="009D3BB4">
              <w:rPr>
                <w:b/>
                <w:lang w:val="ro-RO" w:eastAsia="ru-RU"/>
              </w:rPr>
              <w:t xml:space="preserve">11 </w:t>
            </w:r>
            <w:r w:rsidRPr="009D3BB4">
              <w:rPr>
                <w:b/>
                <w:lang w:val="ro-RO" w:eastAsia="ru-RU"/>
              </w:rPr>
              <w:t>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008DA670" w14:textId="77777777" w:rsidR="00DD220E" w:rsidRPr="000C2DB5" w:rsidRDefault="00DD220E" w:rsidP="00DD220E">
            <w:pPr>
              <w:jc w:val="both"/>
              <w:rPr>
                <w:bCs/>
                <w:i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Cel târziu cu 3 zile înainte de ziua alegerilor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EC6" w14:textId="5617F984" w:rsidR="00DD220E" w:rsidRPr="000C2DB5" w:rsidRDefault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54 alin. (2) și (3),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297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 xml:space="preserve">Tipărirea buletinelor de vot </w:t>
            </w:r>
          </w:p>
          <w:p w14:paraId="5EA175EF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</w:p>
          <w:p w14:paraId="73362BCF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</w:p>
          <w:p w14:paraId="003BAA2D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</w:p>
          <w:p w14:paraId="0BFC2B23" w14:textId="77777777" w:rsidR="00DD220E" w:rsidRPr="000C2DB5" w:rsidRDefault="00DD220E" w:rsidP="001C2D60">
            <w:pPr>
              <w:jc w:val="both"/>
              <w:rPr>
                <w:bCs/>
                <w:sz w:val="16"/>
                <w:szCs w:val="16"/>
                <w:lang w:val="ro-RO" w:eastAsia="zh-CN"/>
              </w:rPr>
            </w:pPr>
          </w:p>
          <w:p w14:paraId="640F8653" w14:textId="77777777" w:rsidR="00DD220E" w:rsidRPr="000C2DB5" w:rsidRDefault="00DD220E" w:rsidP="001C2D60">
            <w:pPr>
              <w:jc w:val="both"/>
              <w:rPr>
                <w:bCs/>
                <w:sz w:val="16"/>
                <w:szCs w:val="16"/>
                <w:lang w:val="ro-RO" w:eastAsia="zh-CN"/>
              </w:rPr>
            </w:pPr>
          </w:p>
          <w:p w14:paraId="42A1179A" w14:textId="1ACB0D5C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A5C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341875FA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2972C765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Instituția tipografică</w:t>
            </w:r>
          </w:p>
          <w:p w14:paraId="335843C9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SIS</w:t>
            </w:r>
          </w:p>
          <w:p w14:paraId="615F46F7" w14:textId="1F325BD5" w:rsidR="001E059F" w:rsidRPr="009D3BB4" w:rsidRDefault="001E059F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MAI</w:t>
            </w:r>
          </w:p>
          <w:p w14:paraId="4FAB701F" w14:textId="42C8F0BA" w:rsidR="00DD220E" w:rsidRPr="009D3BB4" w:rsidRDefault="0089712C" w:rsidP="00DD220E">
            <w:pPr>
              <w:tabs>
                <w:tab w:val="left" w:pos="1545"/>
              </w:tabs>
              <w:ind w:right="-108"/>
              <w:jc w:val="center"/>
              <w:rPr>
                <w:sz w:val="16"/>
                <w:szCs w:val="16"/>
                <w:lang w:val="ro-RO" w:eastAsia="ru-RU"/>
              </w:rPr>
            </w:pPr>
            <w:r w:rsidRPr="009D3BB4">
              <w:rPr>
                <w:lang w:val="ro-RO" w:eastAsia="ru-RU"/>
              </w:rPr>
              <w:t>MAEIE</w:t>
            </w:r>
          </w:p>
          <w:p w14:paraId="7EF9371D" w14:textId="7ACC4362" w:rsidR="00DD220E" w:rsidRPr="009D3BB4" w:rsidRDefault="0089712C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II</w:t>
            </w:r>
          </w:p>
          <w:p w14:paraId="39C45C48" w14:textId="0941F2F4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DD220E" w:rsidRPr="009D3BB4" w14:paraId="15C6B7D6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AC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74D" w14:textId="4C861D55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Până la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="00543B74" w:rsidRPr="009D3BB4">
              <w:rPr>
                <w:b/>
                <w:lang w:val="ro-RO" w:eastAsia="ru-RU"/>
              </w:rPr>
              <w:t>30</w:t>
            </w:r>
            <w:r w:rsidR="009D7D23" w:rsidRPr="009D3BB4">
              <w:rPr>
                <w:b/>
                <w:lang w:val="ro-RO" w:eastAsia="ru-RU"/>
              </w:rPr>
              <w:t xml:space="preserve"> </w:t>
            </w:r>
            <w:r w:rsidRPr="009D3BB4">
              <w:rPr>
                <w:b/>
                <w:lang w:val="ro-RO" w:eastAsia="ru-RU"/>
              </w:rPr>
              <w:t xml:space="preserve">octombrie </w:t>
            </w:r>
            <w:r w:rsidRPr="009D3BB4">
              <w:rPr>
                <w:lang w:val="ro-RO" w:eastAsia="ru-RU"/>
              </w:rPr>
              <w:t>inclusiv</w:t>
            </w:r>
          </w:p>
          <w:p w14:paraId="4C59EF44" w14:textId="77777777" w:rsidR="00DD220E" w:rsidRPr="009D3BB4" w:rsidRDefault="00DD220E" w:rsidP="00DD220E">
            <w:pPr>
              <w:jc w:val="both"/>
              <w:rPr>
                <w:sz w:val="12"/>
                <w:szCs w:val="12"/>
                <w:lang w:val="ro-RO" w:eastAsia="ru-RU"/>
              </w:rPr>
            </w:pPr>
          </w:p>
          <w:p w14:paraId="313CE9AF" w14:textId="6361DB16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665E88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până la </w:t>
            </w:r>
            <w:r w:rsidR="00543B74" w:rsidRPr="009D3BB4">
              <w:rPr>
                <w:b/>
                <w:lang w:val="ro-RO" w:eastAsia="ru-RU"/>
              </w:rPr>
              <w:t>13</w:t>
            </w:r>
            <w:r w:rsidR="009D7D23" w:rsidRPr="009D3BB4">
              <w:rPr>
                <w:b/>
                <w:lang w:val="ro-RO" w:eastAsia="ru-RU"/>
              </w:rPr>
              <w:t xml:space="preserve"> </w:t>
            </w:r>
            <w:r w:rsidRPr="009D3BB4">
              <w:rPr>
                <w:b/>
                <w:lang w:val="ro-RO" w:eastAsia="ru-RU"/>
              </w:rPr>
              <w:t>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08DD9A39" w14:textId="77777777" w:rsidR="00DD220E" w:rsidRPr="009D3BB4" w:rsidRDefault="00DD220E" w:rsidP="00DD220E">
            <w:pPr>
              <w:jc w:val="both"/>
              <w:rPr>
                <w:sz w:val="12"/>
                <w:szCs w:val="12"/>
                <w:lang w:val="ro-RO" w:eastAsia="ru-RU"/>
              </w:rPr>
            </w:pPr>
          </w:p>
          <w:p w14:paraId="3872204C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lastRenderedPageBreak/>
              <w:t>Cel târziu cu 2 zile înainte de ziua alegerilor</w:t>
            </w:r>
            <w:r w:rsidRPr="009D3BB4">
              <w:rPr>
                <w:sz w:val="22"/>
                <w:lang w:val="ro-RO" w:eastAsia="ru-RU"/>
              </w:rP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82B" w14:textId="3C1EB9ED" w:rsidR="00DD220E" w:rsidRPr="000C2DB5" w:rsidRDefault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lastRenderedPageBreak/>
              <w:t>art. 54 alin. (6),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3F6" w14:textId="01CF9843" w:rsidR="00DD220E" w:rsidRPr="000C2DB5" w:rsidRDefault="00665E88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>
              <w:rPr>
                <w:bCs/>
                <w:shd w:val="clear" w:color="auto" w:fill="FFFFFF"/>
                <w:lang w:val="ro-RO" w:eastAsia="zh-CN"/>
              </w:rPr>
              <w:t>Transmiterea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="00DD220E" w:rsidRPr="000C2DB5">
              <w:rPr>
                <w:bCs/>
                <w:shd w:val="clear" w:color="auto" w:fill="FFFFFF"/>
                <w:lang w:val="ro-RO" w:eastAsia="zh-CN"/>
              </w:rPr>
              <w:t>buletinelor de vot şi a ștampilelor speciale consiliilor electorale în baza actului de predare-primire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988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F1E33D8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3EF88FC7" w14:textId="1498BB88" w:rsidR="00C114B6" w:rsidRPr="009D3BB4" w:rsidRDefault="00DD220E" w:rsidP="00C114B6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Alte subdiviziuni ale Aparatului CEC</w:t>
            </w:r>
            <w:r w:rsidR="00C114B6" w:rsidRPr="009D3BB4">
              <w:rPr>
                <w:lang w:val="ro-RO" w:eastAsia="ru-RU"/>
              </w:rPr>
              <w:t xml:space="preserve"> Instituția tipografică</w:t>
            </w:r>
          </w:p>
          <w:p w14:paraId="707A082E" w14:textId="77777777" w:rsidR="00C114B6" w:rsidRPr="009D3BB4" w:rsidRDefault="00C114B6" w:rsidP="00C114B6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MAI</w:t>
            </w:r>
          </w:p>
          <w:p w14:paraId="0713984F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</w:tc>
      </w:tr>
      <w:tr w:rsidR="00DD220E" w:rsidRPr="009D3BB4" w14:paraId="3960F7FC" w14:textId="77777777" w:rsidTr="001C2D60">
        <w:trPr>
          <w:gridAfter w:val="1"/>
          <w:wAfter w:w="8" w:type="dxa"/>
          <w:trHeight w:val="124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BDF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64B" w14:textId="5EFB3D39" w:rsidR="00DD220E" w:rsidRPr="009D3BB4" w:rsidRDefault="00F10243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În ziua de</w:t>
            </w:r>
            <w:r w:rsidRPr="009D3BB4">
              <w:rPr>
                <w:b/>
                <w:lang w:val="ro-RO" w:eastAsia="ru-RU"/>
              </w:rPr>
              <w:t xml:space="preserve"> </w:t>
            </w:r>
            <w:r w:rsidR="00DD220E" w:rsidRPr="009D3BB4">
              <w:rPr>
                <w:b/>
                <w:lang w:val="ro-RO" w:eastAsia="ru-RU"/>
              </w:rPr>
              <w:t>31 octombrie</w:t>
            </w:r>
            <w:r w:rsidR="00DD220E" w:rsidRPr="009D3BB4">
              <w:rPr>
                <w:lang w:val="ro-RO" w:eastAsia="ru-RU"/>
              </w:rPr>
              <w:t xml:space="preserve"> </w:t>
            </w:r>
          </w:p>
          <w:p w14:paraId="6AB5F27F" w14:textId="77777777" w:rsidR="00DD220E" w:rsidRPr="009D3BB4" w:rsidRDefault="00DD220E" w:rsidP="00DD220E">
            <w:pPr>
              <w:jc w:val="both"/>
              <w:rPr>
                <w:sz w:val="12"/>
                <w:szCs w:val="12"/>
                <w:lang w:val="ro-RO" w:eastAsia="ru-RU"/>
              </w:rPr>
            </w:pPr>
          </w:p>
          <w:p w14:paraId="6124D7AA" w14:textId="67E1798C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="00665E88">
              <w:rPr>
                <w:b/>
                <w:lang w:val="ro-RO" w:eastAsia="ru-RU"/>
              </w:rPr>
              <w:t>,</w:t>
            </w:r>
            <w:r w:rsidRPr="009D3BB4">
              <w:rPr>
                <w:lang w:val="ro-RO" w:eastAsia="ru-RU"/>
              </w:rPr>
              <w:t xml:space="preserve"> începând cu </w:t>
            </w:r>
            <w:r w:rsidRPr="009D3BB4">
              <w:rPr>
                <w:b/>
                <w:lang w:val="ro-RO" w:eastAsia="ru-RU"/>
              </w:rPr>
              <w:t>14 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5D727351" w14:textId="77777777" w:rsidR="00DD220E" w:rsidRPr="009D3BB4" w:rsidRDefault="00DD220E" w:rsidP="00DD220E">
            <w:pPr>
              <w:jc w:val="both"/>
              <w:rPr>
                <w:sz w:val="12"/>
                <w:szCs w:val="12"/>
                <w:lang w:val="ro-RO" w:eastAsia="ru-RU"/>
              </w:rPr>
            </w:pPr>
          </w:p>
          <w:p w14:paraId="0ABECD1C" w14:textId="77777777" w:rsidR="00DD220E" w:rsidRPr="009D3BB4" w:rsidRDefault="00DD220E" w:rsidP="00DD220E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Cel târziu în ajunul alegerilor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71D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54 alin. (3), 117,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95D" w14:textId="1C5CC7FC" w:rsidR="00DD220E" w:rsidRPr="000C2DB5" w:rsidRDefault="00665E88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>
              <w:rPr>
                <w:bCs/>
                <w:shd w:val="clear" w:color="auto" w:fill="FFFFFF"/>
                <w:lang w:val="ro-RO" w:eastAsia="zh-CN"/>
              </w:rPr>
              <w:t>Transmiterea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Pr="00595C83">
              <w:rPr>
                <w:bCs/>
                <w:shd w:val="clear" w:color="auto" w:fill="FFFFFF"/>
                <w:lang w:val="ro-RO" w:eastAsia="zh-CN"/>
              </w:rPr>
              <w:t>de către CECE de nivelul II</w:t>
            </w:r>
            <w:r>
              <w:rPr>
                <w:bCs/>
                <w:shd w:val="clear" w:color="auto" w:fill="FFFFFF"/>
                <w:lang w:val="ro-RO" w:eastAsia="zh-CN"/>
              </w:rPr>
              <w:t xml:space="preserve"> a</w:t>
            </w:r>
            <w:r w:rsidRPr="009D3BB4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="00DD220E" w:rsidRPr="000C2DB5">
              <w:rPr>
                <w:bCs/>
                <w:shd w:val="clear" w:color="auto" w:fill="FFFFFF"/>
                <w:lang w:val="ro-RO" w:eastAsia="zh-CN"/>
              </w:rPr>
              <w:t xml:space="preserve">buletinelor de vot şi a ștampilelor speciale </w:t>
            </w:r>
            <w:r w:rsidR="00AF5F02" w:rsidRPr="000C2DB5">
              <w:rPr>
                <w:bCs/>
                <w:shd w:val="clear" w:color="auto" w:fill="FFFFFF"/>
                <w:lang w:val="ro-RO" w:eastAsia="zh-CN"/>
              </w:rPr>
              <w:t xml:space="preserve">către </w:t>
            </w:r>
            <w:r w:rsidR="00DD220E" w:rsidRPr="000C2DB5">
              <w:rPr>
                <w:bCs/>
                <w:shd w:val="clear" w:color="auto" w:fill="FFFFFF"/>
                <w:lang w:val="ro-RO" w:eastAsia="zh-CN"/>
              </w:rPr>
              <w:t>BESV în baza actului de predare-primire</w:t>
            </w:r>
            <w:r w:rsidR="00AF5F02" w:rsidRPr="000C2DB5">
              <w:rPr>
                <w:bCs/>
                <w:shd w:val="clear" w:color="auto" w:fill="FFFFFF"/>
                <w:lang w:val="ro-RO"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8DC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3FAD2BC1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71746EEA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38409CE0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1AD0051D" w14:textId="21CF0EF9" w:rsidR="00C55328" w:rsidRPr="009D3BB4" w:rsidRDefault="00C55328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MAI</w:t>
            </w:r>
          </w:p>
        </w:tc>
      </w:tr>
      <w:tr w:rsidR="00DD220E" w:rsidRPr="009D3BB4" w14:paraId="6D4F33DE" w14:textId="77777777" w:rsidTr="001C2D60">
        <w:trPr>
          <w:gridAfter w:val="1"/>
          <w:wAfter w:w="8" w:type="dxa"/>
          <w:trHeight w:val="365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165F34" w14:textId="77777777" w:rsidR="00DD220E" w:rsidRPr="009D3BB4" w:rsidRDefault="00DD220E" w:rsidP="001C2D60">
            <w:pPr>
              <w:numPr>
                <w:ilvl w:val="0"/>
                <w:numId w:val="11"/>
              </w:numPr>
              <w:ind w:left="411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VOTAREA</w:t>
            </w:r>
          </w:p>
        </w:tc>
      </w:tr>
      <w:tr w:rsidR="00DD220E" w:rsidRPr="009D3BB4" w14:paraId="104B0123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DA8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FFD" w14:textId="77777777" w:rsidR="00DD220E" w:rsidRPr="009D3BB4" w:rsidRDefault="00DD220E" w:rsidP="00DD220E">
            <w:pPr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1 noiembrie</w:t>
            </w:r>
          </w:p>
          <w:p w14:paraId="692EDB19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45984525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  <w:r w:rsidRPr="009D3BB4">
              <w:rPr>
                <w:i/>
                <w:lang w:val="ro-RO" w:eastAsia="ru-RU"/>
              </w:rPr>
              <w:t>Ziua alegerilor</w:t>
            </w:r>
          </w:p>
          <w:p w14:paraId="7DA167F7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341E7288" w14:textId="77777777" w:rsidR="00DD220E" w:rsidRPr="009D3BB4" w:rsidRDefault="00DD220E" w:rsidP="00DD220E">
            <w:pPr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>15 noiembrie</w:t>
            </w:r>
          </w:p>
          <w:p w14:paraId="0F1C925E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</w:p>
          <w:p w14:paraId="5627D426" w14:textId="77777777" w:rsidR="00DD220E" w:rsidRPr="009D3BB4" w:rsidRDefault="00DD220E" w:rsidP="00DD220E">
            <w:pPr>
              <w:jc w:val="both"/>
              <w:rPr>
                <w:i/>
                <w:lang w:val="ro-RO" w:eastAsia="ru-RU"/>
              </w:rPr>
            </w:pPr>
            <w:r w:rsidRPr="009D3BB4">
              <w:rPr>
                <w:i/>
                <w:lang w:val="ro-RO" w:eastAsia="ru-RU"/>
              </w:rPr>
              <w:t>Ziua alegerilor</w:t>
            </w:r>
            <w:r w:rsidRPr="009D3BB4">
              <w:rPr>
                <w:lang w:val="ro-RO" w:eastAsia="ru-RU"/>
              </w:rPr>
              <w:t xml:space="preserve">, 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1E4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55, după caz art. 58 alin. (6), 118 și 120</w:t>
            </w:r>
          </w:p>
          <w:p w14:paraId="6AA3BABB" w14:textId="77777777" w:rsidR="00DD220E" w:rsidRPr="000C2DB5" w:rsidRDefault="00DD220E" w:rsidP="00DD220E">
            <w:pPr>
              <w:rPr>
                <w:bCs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F25" w14:textId="2E70DAE6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Efectuarea votării de la 7.00 </w:t>
            </w:r>
            <w:r w:rsidR="00665E88" w:rsidRPr="009D3BB4">
              <w:rPr>
                <w:bCs/>
                <w:shd w:val="clear" w:color="auto" w:fill="FFFFFF"/>
                <w:lang w:val="ro-RO" w:eastAsia="zh-CN"/>
              </w:rPr>
              <w:t>până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 la 21.00</w:t>
            </w:r>
          </w:p>
          <w:p w14:paraId="6F6357E7" w14:textId="77777777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</w:p>
          <w:p w14:paraId="51303479" w14:textId="77777777" w:rsidR="00DD220E" w:rsidRPr="000C2DB5" w:rsidRDefault="00DD220E" w:rsidP="001C2D60">
            <w:pPr>
              <w:rPr>
                <w:bCs/>
                <w:sz w:val="16"/>
                <w:szCs w:val="16"/>
                <w:shd w:val="clear" w:color="auto" w:fill="FFFFFF"/>
                <w:lang w:val="ro-RO" w:eastAsia="zh-CN"/>
              </w:rPr>
            </w:pPr>
          </w:p>
          <w:p w14:paraId="4159F407" w14:textId="77777777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După caz, prelungirea, cu cel mult 2 ore, a termenului votării pentru a le permite alegătorilor care stau în rând la secția de votare respectivă să-și realizeze dreptul de vot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3DD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43168E8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53669155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Alegătorii</w:t>
            </w:r>
          </w:p>
          <w:p w14:paraId="20E23DE0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sz w:val="16"/>
                <w:szCs w:val="16"/>
                <w:lang w:val="ro-RO" w:eastAsia="ru-RU"/>
              </w:rPr>
            </w:pPr>
          </w:p>
          <w:p w14:paraId="226C859B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2EE7DE61" w14:textId="4E807E2B" w:rsidR="00DD220E" w:rsidRPr="009D3BB4" w:rsidRDefault="00A22699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  <w:r w:rsidRPr="009D3BB4" w:rsidDel="00A22699">
              <w:rPr>
                <w:lang w:val="ro-RO" w:eastAsia="ru-RU"/>
              </w:rPr>
              <w:t xml:space="preserve"> </w:t>
            </w:r>
            <w:r w:rsidR="00DD220E" w:rsidRPr="009D3BB4">
              <w:rPr>
                <w:lang w:val="ro-RO" w:eastAsia="ru-RU"/>
              </w:rPr>
              <w:t>CEC</w:t>
            </w:r>
          </w:p>
        </w:tc>
      </w:tr>
      <w:tr w:rsidR="00DD220E" w:rsidRPr="009D3BB4" w14:paraId="7E04B8C9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3A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92C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Până la ora 7.00</w:t>
            </w:r>
          </w:p>
          <w:p w14:paraId="549ED37F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6C2496E9" w14:textId="77777777" w:rsidR="00DD220E" w:rsidRPr="009D3BB4" w:rsidRDefault="00DD220E" w:rsidP="00DD220E">
            <w:pPr>
              <w:rPr>
                <w:i/>
                <w:lang w:val="ro-RO" w:eastAsia="ru-RU"/>
              </w:rPr>
            </w:pPr>
            <w:r w:rsidRPr="009D3BB4">
              <w:rPr>
                <w:i/>
                <w:sz w:val="22"/>
                <w:lang w:val="ro-RO" w:eastAsia="ru-RU"/>
              </w:rPr>
              <w:t>Până la începerea votării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870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60 alin. (1), 118,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AD3" w14:textId="32750985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Verificarea pregătirii secţiei de votare pentru alegeri şi întocmirea procesului-verbal privind pregătirea secţiei de votare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E34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7A613394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DD220E" w:rsidRPr="009D3BB4" w14:paraId="39698EE1" w14:textId="77777777" w:rsidTr="001C2D60">
        <w:trPr>
          <w:gridAfter w:val="1"/>
          <w:wAfter w:w="8" w:type="dxa"/>
          <w:trHeight w:val="975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04B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B802E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La ora 7.15</w:t>
            </w:r>
          </w:p>
          <w:p w14:paraId="40A111D1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  <w:p w14:paraId="7E356619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D1DA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1934E" w14:textId="77777777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Transmiterea la CECE de nivelul II a informației privind deschiderea secțiilor de votare şi numărul de alegători incluși în listele electorale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DB8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BESV</w:t>
            </w:r>
          </w:p>
          <w:p w14:paraId="16EE626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</w:t>
            </w:r>
          </w:p>
          <w:p w14:paraId="524197CE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rPr>
                <w:lang w:val="ro-RO" w:eastAsia="ru-RU"/>
              </w:rPr>
            </w:pPr>
          </w:p>
        </w:tc>
      </w:tr>
      <w:tr w:rsidR="00DD220E" w:rsidRPr="009D3BB4" w14:paraId="1536E118" w14:textId="77777777" w:rsidTr="001C2D60">
        <w:trPr>
          <w:gridAfter w:val="1"/>
          <w:wAfter w:w="8" w:type="dxa"/>
          <w:trHeight w:val="894"/>
        </w:trPr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2DCC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14:paraId="5938BFB4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La ora 7.30</w:t>
            </w:r>
          </w:p>
          <w:p w14:paraId="711F3900" w14:textId="77777777" w:rsidR="00DD220E" w:rsidRPr="009D3BB4" w:rsidRDefault="00DD220E" w:rsidP="00DD220E">
            <w:pPr>
              <w:rPr>
                <w:lang w:val="ro-RO" w:eastAsia="ru-RU"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AA252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FE3A" w14:textId="77777777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Transmiterea la CEC a informației privind deschiderea secțiilor de votare şi numărul de alegători incluși în listele electorale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DC68" w14:textId="0D85881E" w:rsidR="00DD220E" w:rsidRPr="009D3BB4" w:rsidRDefault="00A22699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  <w:r w:rsidRPr="009D3BB4" w:rsidDel="00A22699">
              <w:rPr>
                <w:lang w:val="ro-RO" w:eastAsia="ru-RU"/>
              </w:rPr>
              <w:t xml:space="preserve"> </w:t>
            </w:r>
            <w:r w:rsidR="00DD220E" w:rsidRPr="009D3BB4">
              <w:rPr>
                <w:lang w:val="ro-RO" w:eastAsia="ru-RU"/>
              </w:rPr>
              <w:t>CEC</w:t>
            </w:r>
          </w:p>
          <w:p w14:paraId="5442795E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</w:tc>
      </w:tr>
      <w:tr w:rsidR="00DD220E" w:rsidRPr="009D3BB4" w14:paraId="2B4894C6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64E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E34" w14:textId="77777777" w:rsidR="00DD220E" w:rsidRPr="009D3BB4" w:rsidRDefault="00DD220E" w:rsidP="00DD220E">
            <w:pPr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Pe parcursul zilei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213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CEF" w14:textId="3A8A86EA" w:rsidR="00DD220E" w:rsidRPr="000C2DB5" w:rsidRDefault="00DD220E" w:rsidP="001C2D60">
            <w:pPr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Informarea publicului privind participarea alegătorilor la votare în baza datelor din modulul SIASA „Prezența la </w:t>
            </w:r>
            <w:r w:rsidR="00662330">
              <w:rPr>
                <w:bCs/>
                <w:shd w:val="clear" w:color="auto" w:fill="FFFFFF"/>
                <w:lang w:val="ro-RO" w:eastAsia="zh-CN"/>
              </w:rPr>
              <w:t>V</w:t>
            </w:r>
            <w:r w:rsidR="00662330" w:rsidRPr="000C2DB5">
              <w:rPr>
                <w:bCs/>
                <w:shd w:val="clear" w:color="auto" w:fill="FFFFFF"/>
                <w:lang w:val="ro-RO" w:eastAsia="zh-CN"/>
              </w:rPr>
              <w:t>ot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1FB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  <w:p w14:paraId="6EC33D1F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530CC0AD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(DCRPMM)</w:t>
            </w:r>
          </w:p>
        </w:tc>
      </w:tr>
      <w:tr w:rsidR="00DD220E" w:rsidRPr="009D3BB4" w14:paraId="463C0082" w14:textId="77777777" w:rsidTr="001C2D60">
        <w:trPr>
          <w:gridAfter w:val="1"/>
          <w:wAfter w:w="8" w:type="dxa"/>
          <w:trHeight w:val="444"/>
        </w:trPr>
        <w:tc>
          <w:tcPr>
            <w:tcW w:w="1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80474C" w14:textId="77777777" w:rsidR="00DD220E" w:rsidRPr="009D3BB4" w:rsidRDefault="00DD220E" w:rsidP="001C2D60">
            <w:pPr>
              <w:numPr>
                <w:ilvl w:val="0"/>
                <w:numId w:val="11"/>
              </w:numPr>
              <w:ind w:left="767" w:firstLine="0"/>
              <w:jc w:val="center"/>
              <w:rPr>
                <w:b/>
                <w:lang w:val="ro-RO" w:eastAsia="ru-RU"/>
              </w:rPr>
            </w:pPr>
            <w:r w:rsidRPr="009D3BB4">
              <w:rPr>
                <w:b/>
                <w:lang w:val="ro-RO" w:eastAsia="ru-RU"/>
              </w:rPr>
              <w:t xml:space="preserve"> NUMĂRAREA VOTURILOR ŞI TOTALIZAREA REZULTATELOR ALEGERILOR</w:t>
            </w:r>
          </w:p>
        </w:tc>
      </w:tr>
      <w:tr w:rsidR="00DD220E" w:rsidRPr="009D3BB4" w14:paraId="6AE45086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4329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3DC2" w14:textId="77777777" w:rsidR="00DD220E" w:rsidRPr="000C2DB5" w:rsidRDefault="00DD220E" w:rsidP="00DD220E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După încheierea votării și numărarea voturilor</w:t>
            </w:r>
          </w:p>
          <w:p w14:paraId="1923085B" w14:textId="77777777" w:rsidR="00DD220E" w:rsidRPr="000C2DB5" w:rsidRDefault="00DD220E" w:rsidP="00DD220E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</w:p>
          <w:p w14:paraId="70044C78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lastRenderedPageBreak/>
              <w:t>Nu mai târziu de 18 ore după închiderea secțiilor de votare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762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lastRenderedPageBreak/>
              <w:t>art. 33 lit. e), 35 alin. (8), 61, 63, 67, 119</w:t>
            </w:r>
          </w:p>
          <w:p w14:paraId="5FB4BB1A" w14:textId="77777777" w:rsidR="00DD220E" w:rsidRPr="009D3BB4" w:rsidRDefault="00DD220E" w:rsidP="00DD220E">
            <w:pPr>
              <w:jc w:val="center"/>
              <w:rPr>
                <w:rFonts w:eastAsia="Calibri"/>
                <w:sz w:val="8"/>
                <w:szCs w:val="8"/>
                <w:lang w:val="ro-RO" w:eastAsia="ru-RU"/>
              </w:rPr>
            </w:pPr>
          </w:p>
          <w:p w14:paraId="337AC211" w14:textId="4FDFB909" w:rsidR="00DD220E" w:rsidRPr="009D3BB4" w:rsidRDefault="00DD220E">
            <w:pPr>
              <w:jc w:val="center"/>
              <w:rPr>
                <w:rFonts w:eastAsia="Calibri"/>
                <w:lang w:val="ro-RO"/>
              </w:rPr>
            </w:pPr>
            <w:r w:rsidRPr="009D3BB4">
              <w:rPr>
                <w:szCs w:val="23"/>
                <w:lang w:val="ro-RO"/>
              </w:rPr>
              <w:t>Instrucțiune</w:t>
            </w:r>
            <w:r w:rsidR="00662330">
              <w:rPr>
                <w:szCs w:val="23"/>
                <w:lang w:val="ro-RO"/>
              </w:rPr>
              <w:t>a</w:t>
            </w:r>
            <w:r w:rsidRPr="009D3BB4">
              <w:rPr>
                <w:szCs w:val="23"/>
                <w:lang w:val="ro-RO"/>
              </w:rPr>
              <w:t xml:space="preserve"> privind modul de sistematizare, împachetare, </w:t>
            </w:r>
            <w:r w:rsidRPr="009D3BB4">
              <w:rPr>
                <w:szCs w:val="23"/>
                <w:lang w:val="ro-RO"/>
              </w:rPr>
              <w:lastRenderedPageBreak/>
              <w:t>sigilare și transmitere a documentelor și materialelor electorale după închiderea secțiilor de votare la alegerile prezidențiale și referendumul republican, aprobat</w:t>
            </w:r>
            <w:r w:rsidR="00662330">
              <w:rPr>
                <w:szCs w:val="23"/>
                <w:lang w:val="ro-RO"/>
              </w:rPr>
              <w:t>ă</w:t>
            </w:r>
            <w:r w:rsidRPr="009D3BB4">
              <w:rPr>
                <w:szCs w:val="23"/>
                <w:lang w:val="ro-RO"/>
              </w:rPr>
              <w:t xml:space="preserve"> prin hot</w:t>
            </w:r>
            <w:r w:rsidR="00662330">
              <w:rPr>
                <w:szCs w:val="23"/>
                <w:lang w:val="ro-RO"/>
              </w:rPr>
              <w:t>ărârea</w:t>
            </w:r>
            <w:r w:rsidRPr="009D3BB4">
              <w:rPr>
                <w:szCs w:val="23"/>
                <w:lang w:val="ro-RO"/>
              </w:rPr>
              <w:t xml:space="preserve"> CEC nr. 322/2016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D60E" w14:textId="54CA6E1A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lastRenderedPageBreak/>
              <w:t xml:space="preserve">Completarea formularului special pentru numărarea voturilor, verificarea datelor din acesta, întocmirea procesului-verbal privind rezultatele votării </w:t>
            </w:r>
          </w:p>
          <w:p w14:paraId="0BBF6FCB" w14:textId="77777777" w:rsidR="00662330" w:rsidRDefault="00662330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</w:p>
          <w:p w14:paraId="01E77C54" w14:textId="06820E1D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lastRenderedPageBreak/>
              <w:t xml:space="preserve">Afișarea imediată a </w:t>
            </w:r>
            <w:r w:rsidR="00662330" w:rsidRPr="00662330">
              <w:rPr>
                <w:bCs/>
                <w:shd w:val="clear" w:color="auto" w:fill="FFFFFF"/>
                <w:lang w:val="ro-RO" w:eastAsia="zh-CN"/>
              </w:rPr>
              <w:t xml:space="preserve">procesului-verbal privind rezultatele votării 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la intrarea în secția de votare </w:t>
            </w:r>
          </w:p>
          <w:p w14:paraId="2899608F" w14:textId="46643471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Înmânarea a câte un exemplar al procesului-verbal persoanelor autorizate să asiste la operațiunile electorale</w:t>
            </w:r>
          </w:p>
          <w:p w14:paraId="3CC8F1A4" w14:textId="77777777" w:rsidR="00662330" w:rsidRDefault="00662330" w:rsidP="001C2D60">
            <w:pPr>
              <w:rPr>
                <w:bCs/>
                <w:shd w:val="clear" w:color="auto" w:fill="FFFFFF"/>
                <w:lang w:val="ro-RO" w:eastAsia="zh-CN"/>
              </w:rPr>
            </w:pPr>
          </w:p>
          <w:p w14:paraId="1F1A10B7" w14:textId="48824F8A" w:rsidR="00DD220E" w:rsidRPr="000C2DB5" w:rsidRDefault="00DD220E" w:rsidP="001C2D60">
            <w:pPr>
              <w:rPr>
                <w:b/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Transmiterea procesului</w:t>
            </w:r>
            <w:r w:rsidR="00662330">
              <w:rPr>
                <w:bCs/>
                <w:shd w:val="clear" w:color="auto" w:fill="FFFFFF"/>
                <w:lang w:val="ro-RO" w:eastAsia="zh-CN"/>
              </w:rPr>
              <w:t>-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verbal către CEC prin intermediul modulului SIASA „Prezența la </w:t>
            </w:r>
            <w:r w:rsidR="00662330">
              <w:rPr>
                <w:bCs/>
                <w:shd w:val="clear" w:color="auto" w:fill="FFFFFF"/>
                <w:lang w:val="ro-RO" w:eastAsia="zh-CN"/>
              </w:rPr>
              <w:t>V</w:t>
            </w:r>
            <w:r w:rsidR="00662330" w:rsidRPr="000C2DB5">
              <w:rPr>
                <w:bCs/>
                <w:shd w:val="clear" w:color="auto" w:fill="FFFFFF"/>
                <w:lang w:val="ro-RO" w:eastAsia="zh-CN"/>
              </w:rPr>
              <w:t>ot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>”</w:t>
            </w:r>
          </w:p>
          <w:p w14:paraId="6BA7701E" w14:textId="77777777" w:rsidR="00662330" w:rsidRDefault="00662330" w:rsidP="001C2D60">
            <w:pPr>
              <w:tabs>
                <w:tab w:val="left" w:pos="1545"/>
              </w:tabs>
              <w:ind w:right="-108"/>
              <w:rPr>
                <w:bCs/>
                <w:shd w:val="clear" w:color="auto" w:fill="FFFFFF"/>
                <w:lang w:val="ro-RO" w:eastAsia="zh-CN"/>
              </w:rPr>
            </w:pPr>
          </w:p>
          <w:p w14:paraId="5C379AAF" w14:textId="11852AD5" w:rsidR="00A22699" w:rsidRPr="009D3BB4" w:rsidRDefault="00DD220E" w:rsidP="001C2D60">
            <w:pPr>
              <w:tabs>
                <w:tab w:val="left" w:pos="1545"/>
              </w:tabs>
              <w:ind w:right="-108"/>
              <w:rPr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Prezentarea documentelor și materialelor electorale </w:t>
            </w:r>
            <w:r w:rsidR="00662330">
              <w:rPr>
                <w:bCs/>
                <w:shd w:val="clear" w:color="auto" w:fill="FFFFFF"/>
                <w:lang w:val="ro-RO" w:eastAsia="zh-CN"/>
              </w:rPr>
              <w:t xml:space="preserve">către </w:t>
            </w:r>
            <w:r w:rsidR="00A22699" w:rsidRPr="009D3BB4">
              <w:rPr>
                <w:lang w:val="ro-RO" w:eastAsia="ru-RU"/>
              </w:rPr>
              <w:t>CECE de nivelul II</w:t>
            </w:r>
          </w:p>
          <w:p w14:paraId="460000E4" w14:textId="56C38D69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E74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lastRenderedPageBreak/>
              <w:t>BESV</w:t>
            </w:r>
          </w:p>
        </w:tc>
      </w:tr>
      <w:tr w:rsidR="00DD220E" w:rsidRPr="009D3BB4" w14:paraId="255C0450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13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A44" w14:textId="77777777" w:rsidR="00DD220E" w:rsidRPr="000C2DB5" w:rsidRDefault="00DD220E" w:rsidP="00DD220E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După primirea documentelor de la BESV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76B" w14:textId="77777777" w:rsidR="00DD220E" w:rsidRPr="000C2DB5" w:rsidRDefault="00DD220E" w:rsidP="00DD220E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art. 29 lit. j), 35 alin. (8), 64, 67, 119</w:t>
            </w:r>
          </w:p>
          <w:p w14:paraId="5FEFFDDC" w14:textId="77777777" w:rsidR="00DD220E" w:rsidRPr="000C2DB5" w:rsidRDefault="00DD220E" w:rsidP="00DD220E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089" w14:textId="4A323D12" w:rsidR="00DD220E" w:rsidRPr="000C2DB5" w:rsidRDefault="00DD220E" w:rsidP="001C2D60">
            <w:pPr>
              <w:jc w:val="both"/>
              <w:rPr>
                <w:bCs/>
                <w:sz w:val="23"/>
                <w:szCs w:val="23"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z w:val="23"/>
                <w:szCs w:val="23"/>
                <w:shd w:val="clear" w:color="auto" w:fill="FFFFFF"/>
                <w:lang w:val="ro-RO" w:eastAsia="zh-CN"/>
              </w:rPr>
              <w:t>Întocmirea procesului-verbal privind totalizarea rezultatelor votării pe circumscripție şi a raportului</w:t>
            </w:r>
          </w:p>
          <w:p w14:paraId="0CE8F28F" w14:textId="77777777" w:rsidR="00DD220E" w:rsidRPr="000C2DB5" w:rsidRDefault="00DD220E" w:rsidP="001C2D60">
            <w:pPr>
              <w:jc w:val="both"/>
              <w:rPr>
                <w:bCs/>
                <w:sz w:val="12"/>
                <w:szCs w:val="12"/>
                <w:shd w:val="clear" w:color="auto" w:fill="FFFFFF"/>
                <w:lang w:val="ro-RO" w:eastAsia="zh-CN"/>
              </w:rPr>
            </w:pPr>
          </w:p>
          <w:p w14:paraId="5FAE008F" w14:textId="19494452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z w:val="23"/>
                <w:szCs w:val="23"/>
                <w:shd w:val="clear" w:color="auto" w:fill="FFFFFF"/>
                <w:lang w:val="ro-RO" w:eastAsia="zh-CN"/>
              </w:rPr>
              <w:t xml:space="preserve">Afișarea </w:t>
            </w:r>
            <w:r w:rsidR="00662330" w:rsidRPr="00662330">
              <w:rPr>
                <w:bCs/>
                <w:sz w:val="23"/>
                <w:szCs w:val="23"/>
                <w:shd w:val="clear" w:color="auto" w:fill="FFFFFF"/>
                <w:lang w:val="ro-RO" w:eastAsia="zh-CN"/>
              </w:rPr>
              <w:t>procesului-verbal privind totalizarea rezultatelor votării pe circumscripție</w:t>
            </w:r>
            <w:r w:rsidRPr="000C2DB5">
              <w:rPr>
                <w:bCs/>
                <w:sz w:val="23"/>
                <w:szCs w:val="23"/>
                <w:shd w:val="clear" w:color="auto" w:fill="FFFFFF"/>
                <w:lang w:val="ro-RO" w:eastAsia="zh-CN"/>
              </w:rPr>
              <w:t xml:space="preserve"> la intrarea în sediul consiliului electoral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90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</w:p>
        </w:tc>
      </w:tr>
      <w:tr w:rsidR="00DD220E" w:rsidRPr="009D3BB4" w14:paraId="725AC440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F54" w14:textId="77777777" w:rsidR="00DD220E" w:rsidRPr="009D3BB4" w:rsidRDefault="00DD220E" w:rsidP="00DD220E">
            <w:pPr>
              <w:numPr>
                <w:ilvl w:val="0"/>
                <w:numId w:val="10"/>
              </w:numPr>
              <w:tabs>
                <w:tab w:val="left" w:pos="6"/>
                <w:tab w:val="left" w:pos="96"/>
                <w:tab w:val="left" w:pos="186"/>
                <w:tab w:val="left" w:pos="366"/>
              </w:tabs>
              <w:jc w:val="center"/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12E" w14:textId="2ACEB024" w:rsidR="00DD220E" w:rsidRPr="000C2DB5" w:rsidRDefault="00DD220E" w:rsidP="00DD220E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Până la</w:t>
            </w:r>
            <w:r w:rsidR="001E3CD9" w:rsidRPr="000C2DB5">
              <w:rPr>
                <w:bCs/>
                <w:shd w:val="clear" w:color="auto" w:fill="FFFFFF"/>
                <w:lang w:val="ro-RO" w:eastAsia="ru-RU"/>
              </w:rPr>
              <w:t xml:space="preserve"> </w:t>
            </w:r>
            <w:r w:rsidR="001E3CD9" w:rsidRPr="000C2DB5">
              <w:rPr>
                <w:b/>
                <w:bCs/>
                <w:shd w:val="clear" w:color="auto" w:fill="FFFFFF"/>
                <w:lang w:val="ro-RO" w:eastAsia="ru-RU"/>
              </w:rPr>
              <w:t>3</w:t>
            </w:r>
            <w:r w:rsidRPr="000C2DB5">
              <w:rPr>
                <w:b/>
                <w:bCs/>
                <w:shd w:val="clear" w:color="auto" w:fill="FFFFFF"/>
                <w:lang w:val="ro-RO" w:eastAsia="ru-RU"/>
              </w:rPr>
              <w:t xml:space="preserve"> noiembrie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310AAF7B" w14:textId="77777777" w:rsidR="00DD220E" w:rsidRPr="000C2DB5" w:rsidRDefault="00DD220E" w:rsidP="00DD220E">
            <w:pPr>
              <w:rPr>
                <w:bCs/>
                <w:sz w:val="16"/>
                <w:szCs w:val="16"/>
                <w:shd w:val="clear" w:color="auto" w:fill="FFFFFF"/>
                <w:lang w:val="ro-RO" w:eastAsia="ru-RU"/>
              </w:rPr>
            </w:pPr>
          </w:p>
          <w:p w14:paraId="01FADF7F" w14:textId="56483150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Pr="009D3BB4">
              <w:rPr>
                <w:lang w:val="ro-RO" w:eastAsia="ru-RU"/>
              </w:rPr>
              <w:t xml:space="preserve">, până la </w:t>
            </w:r>
            <w:r w:rsidRPr="009D3BB4">
              <w:rPr>
                <w:b/>
                <w:lang w:val="ro-RO" w:eastAsia="ru-RU"/>
              </w:rPr>
              <w:t>17 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105CCE80" w14:textId="77777777" w:rsidR="00DD220E" w:rsidRPr="000C2DB5" w:rsidRDefault="00DD220E" w:rsidP="00DD220E">
            <w:pPr>
              <w:rPr>
                <w:bCs/>
                <w:sz w:val="16"/>
                <w:szCs w:val="16"/>
                <w:shd w:val="clear" w:color="auto" w:fill="FFFFFF"/>
                <w:lang w:val="ro-RO" w:eastAsia="ru-RU"/>
              </w:rPr>
            </w:pPr>
          </w:p>
          <w:p w14:paraId="536AC34B" w14:textId="77777777" w:rsidR="00DD220E" w:rsidRPr="000C2DB5" w:rsidRDefault="00DD220E" w:rsidP="00DD220E">
            <w:pPr>
              <w:rPr>
                <w:bCs/>
                <w:i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În termen de 48 de ore după închiderea secțiilor de votare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6F8" w14:textId="77777777" w:rsidR="00DD220E" w:rsidRPr="000C2DB5" w:rsidRDefault="00DD220E" w:rsidP="00DD220E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art. 64 alin. (4), 67, 119, 120</w:t>
            </w:r>
          </w:p>
          <w:p w14:paraId="52F37FF3" w14:textId="77777777" w:rsidR="00DD220E" w:rsidRPr="000C2DB5" w:rsidRDefault="00DD220E" w:rsidP="00DD220E">
            <w:pPr>
              <w:jc w:val="center"/>
              <w:rPr>
                <w:bCs/>
                <w:sz w:val="16"/>
                <w:szCs w:val="16"/>
                <w:shd w:val="clear" w:color="auto" w:fill="FFFFFF"/>
                <w:lang w:val="ro-RO" w:eastAsia="ru-RU"/>
              </w:rPr>
            </w:pPr>
          </w:p>
          <w:p w14:paraId="62806E88" w14:textId="77777777" w:rsidR="00DD220E" w:rsidRPr="000C2DB5" w:rsidRDefault="00DD220E" w:rsidP="00DD220E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EC4" w14:textId="77777777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Prezentarea către CEC a proceselor-verbale cu privire la totalizarea rezultatelor alegerilor pe circumscripție, a documentelor și materialelor electorale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343" w14:textId="666C1329" w:rsidR="00DD220E" w:rsidRPr="009D3BB4" w:rsidRDefault="00A22699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CECE de nivelul II</w:t>
            </w:r>
            <w:r w:rsidRPr="009D3BB4" w:rsidDel="00A22699">
              <w:rPr>
                <w:lang w:val="ro-RO" w:eastAsia="ru-RU"/>
              </w:rPr>
              <w:t xml:space="preserve"> </w:t>
            </w:r>
            <w:r w:rsidR="00DD220E" w:rsidRPr="009D3BB4">
              <w:rPr>
                <w:lang w:val="ro-RO" w:eastAsia="ru-RU"/>
              </w:rPr>
              <w:t>CEC</w:t>
            </w:r>
          </w:p>
          <w:p w14:paraId="0798D9B9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0DE55385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  <w:p w14:paraId="31C1C978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Alte subdiviziuni ale Aparatului CEC</w:t>
            </w:r>
          </w:p>
        </w:tc>
      </w:tr>
      <w:tr w:rsidR="00DD220E" w:rsidRPr="009D3BB4" w14:paraId="51177BB8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986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3CA" w14:textId="77777777" w:rsidR="00DD220E" w:rsidRPr="000C2DB5" w:rsidRDefault="00DD220E" w:rsidP="00DD220E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Pr="000C2DB5">
              <w:rPr>
                <w:b/>
                <w:bCs/>
                <w:shd w:val="clear" w:color="auto" w:fill="FFFFFF"/>
                <w:lang w:val="ro-RO" w:eastAsia="ru-RU"/>
              </w:rPr>
              <w:t>8 noiembrie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7182D95E" w14:textId="77777777" w:rsidR="00DD220E" w:rsidRPr="000C2DB5" w:rsidRDefault="00DD220E" w:rsidP="00DD220E">
            <w:pPr>
              <w:rPr>
                <w:bCs/>
                <w:sz w:val="20"/>
                <w:szCs w:val="20"/>
                <w:shd w:val="clear" w:color="auto" w:fill="FFFFFF"/>
                <w:lang w:val="ro-RO" w:eastAsia="ru-RU"/>
              </w:rPr>
            </w:pPr>
          </w:p>
          <w:p w14:paraId="43D9D4F3" w14:textId="7528CA13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Pr="009D3BB4">
              <w:rPr>
                <w:lang w:val="ro-RO" w:eastAsia="ru-RU"/>
              </w:rPr>
              <w:t xml:space="preserve">, până la </w:t>
            </w:r>
            <w:r w:rsidRPr="009D3BB4">
              <w:rPr>
                <w:b/>
                <w:lang w:val="ro-RO" w:eastAsia="ru-RU"/>
              </w:rPr>
              <w:t>22 noiembrie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16CB340A" w14:textId="77777777" w:rsidR="00DD220E" w:rsidRPr="000C2DB5" w:rsidRDefault="00DD220E" w:rsidP="00DD220E">
            <w:pPr>
              <w:rPr>
                <w:bCs/>
                <w:sz w:val="20"/>
                <w:szCs w:val="20"/>
                <w:shd w:val="clear" w:color="auto" w:fill="FFFFFF"/>
                <w:lang w:val="ro-RO" w:eastAsia="ru-RU"/>
              </w:rPr>
            </w:pPr>
          </w:p>
          <w:p w14:paraId="0C981B3C" w14:textId="77777777" w:rsidR="00DD220E" w:rsidRPr="000C2DB5" w:rsidRDefault="00DD220E" w:rsidP="00DD220E">
            <w:pPr>
              <w:jc w:val="both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În termen de 5 zile, în baza actelor prezentate de către consiliile electorale de circumscripție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7BB" w14:textId="77777777" w:rsidR="00DD220E" w:rsidRPr="000C2DB5" w:rsidRDefault="00DD220E" w:rsidP="00DD220E">
            <w:pPr>
              <w:jc w:val="center"/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t>art. 65 alin. (1) și (2), 119, 120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DD7" w14:textId="77777777" w:rsidR="00DD220E" w:rsidRPr="000C2DB5" w:rsidRDefault="00DD220E" w:rsidP="001C2D60">
            <w:pPr>
              <w:jc w:val="both"/>
              <w:rPr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Aprobarea procesului-verbal privind rezultatele votării pe țară</w:t>
            </w:r>
          </w:p>
          <w:p w14:paraId="78ACCA4C" w14:textId="77777777" w:rsidR="00DD220E" w:rsidRPr="000C2DB5" w:rsidRDefault="00DD220E" w:rsidP="001C2D60">
            <w:pPr>
              <w:jc w:val="both"/>
              <w:rPr>
                <w:bCs/>
                <w:lang w:val="ro-RO" w:eastAsia="zh-CN"/>
              </w:rPr>
            </w:pPr>
          </w:p>
          <w:p w14:paraId="17D9B5EE" w14:textId="77777777" w:rsidR="00DD220E" w:rsidRPr="000C2DB5" w:rsidRDefault="00DD220E" w:rsidP="001C2D60">
            <w:pPr>
              <w:jc w:val="both"/>
              <w:rPr>
                <w:lang w:val="ro-RO" w:eastAsia="zh-CN"/>
              </w:rPr>
            </w:pPr>
            <w:r w:rsidRPr="000C2DB5">
              <w:rPr>
                <w:bCs/>
                <w:lang w:val="ro-RO" w:eastAsia="zh-CN"/>
              </w:rPr>
              <w:t>Pregătirea raportului privind organizarea și desfășurarea alegerilor. Totalizarea rezultatelor alegerilor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9BB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2ABE9C3D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DMA</w:t>
            </w:r>
          </w:p>
          <w:p w14:paraId="6D7C9790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(DTIGLE)</w:t>
            </w:r>
          </w:p>
          <w:p w14:paraId="5FCF737C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(DJ)</w:t>
            </w:r>
          </w:p>
          <w:p w14:paraId="348E45C6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</w:p>
        </w:tc>
      </w:tr>
      <w:tr w:rsidR="00DD220E" w:rsidRPr="009D3BB4" w14:paraId="0A327FCC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3EE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C05" w14:textId="77777777" w:rsidR="00DD220E" w:rsidRPr="000C2DB5" w:rsidRDefault="00DD220E" w:rsidP="00DD220E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Pr="000C2DB5">
              <w:rPr>
                <w:b/>
                <w:bCs/>
                <w:shd w:val="clear" w:color="auto" w:fill="FFFFFF"/>
                <w:lang w:val="ro-RO" w:eastAsia="ru-RU"/>
              </w:rPr>
              <w:t>11 noiembrie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332EFC40" w14:textId="77777777" w:rsidR="00DD220E" w:rsidRPr="000C2DB5" w:rsidRDefault="00DD220E" w:rsidP="00DD220E">
            <w:pPr>
              <w:rPr>
                <w:bCs/>
                <w:i/>
                <w:shd w:val="clear" w:color="auto" w:fill="FFFFFF"/>
                <w:lang w:val="ro-RO" w:eastAsia="ru-RU"/>
              </w:rPr>
            </w:pPr>
          </w:p>
          <w:p w14:paraId="2C8FF453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Pr="009D3BB4">
              <w:rPr>
                <w:lang w:val="ro-RO" w:eastAsia="ru-RU"/>
              </w:rPr>
              <w:t xml:space="preserve">, până la </w:t>
            </w:r>
            <w:r w:rsidRPr="009D3BB4">
              <w:rPr>
                <w:b/>
                <w:lang w:val="ro-RO" w:eastAsia="ru-RU"/>
              </w:rPr>
              <w:t>25 noiembrie</w:t>
            </w:r>
            <w:r w:rsidRPr="009D3BB4">
              <w:rPr>
                <w:lang w:val="ro-RO" w:eastAsia="ru-RU"/>
              </w:rPr>
              <w:t>, inclusiv</w:t>
            </w:r>
          </w:p>
          <w:p w14:paraId="299CDC29" w14:textId="77777777" w:rsidR="00DD220E" w:rsidRPr="000C2DB5" w:rsidRDefault="00DD220E" w:rsidP="00DD220E">
            <w:pPr>
              <w:rPr>
                <w:bCs/>
                <w:i/>
                <w:shd w:val="clear" w:color="auto" w:fill="FFFFFF"/>
                <w:lang w:val="ro-RO" w:eastAsia="ru-RU"/>
              </w:rPr>
            </w:pPr>
          </w:p>
          <w:p w14:paraId="01B6D9BB" w14:textId="77777777" w:rsidR="00DD220E" w:rsidRPr="000C2DB5" w:rsidRDefault="00DD220E" w:rsidP="00DD220E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În termen de 3 zile de la data semnării procesului-verbal de totalizare a alegerilor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D53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lang w:val="ro-RO" w:eastAsia="ru-RU"/>
              </w:rPr>
              <w:lastRenderedPageBreak/>
              <w:t>art. 65 alin. (3), 120, 121 alin. (2)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14E" w14:textId="2A98BAE8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Prezentarea</w:t>
            </w:r>
            <w:r w:rsidR="00662330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>documentelor electorale privind organizarea şi desfășurarea alegerilor, rezultatelor totalizării voturilor pe țară pentru confirmarea rezultatelor alegerii Președintelui Republicii Moldova</w:t>
            </w:r>
            <w:r w:rsidR="00662330" w:rsidRPr="00631BF6">
              <w:rPr>
                <w:bCs/>
                <w:shd w:val="clear" w:color="auto" w:fill="FFFFFF"/>
                <w:lang w:val="ro-RO" w:eastAsia="zh-CN"/>
              </w:rPr>
              <w:t xml:space="preserve"> </w:t>
            </w:r>
            <w:r w:rsidR="00FE1818">
              <w:rPr>
                <w:bCs/>
                <w:shd w:val="clear" w:color="auto" w:fill="FFFFFF"/>
                <w:lang w:val="ro-RO" w:eastAsia="zh-CN"/>
              </w:rPr>
              <w:t xml:space="preserve">către Curtea </w:t>
            </w:r>
            <w:r w:rsidR="00662330" w:rsidRPr="00631BF6">
              <w:rPr>
                <w:bCs/>
                <w:shd w:val="clear" w:color="auto" w:fill="FFFFFF"/>
                <w:lang w:val="ro-RO" w:eastAsia="zh-CN"/>
              </w:rPr>
              <w:t>Constituțional</w:t>
            </w:r>
            <w:r w:rsidR="00FE1818">
              <w:rPr>
                <w:bCs/>
                <w:shd w:val="clear" w:color="auto" w:fill="FFFFFF"/>
                <w:lang w:val="ro-RO" w:eastAsia="zh-CN"/>
              </w:rPr>
              <w:t>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A40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CEC</w:t>
            </w:r>
          </w:p>
          <w:p w14:paraId="176F15B8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(DMA)</w:t>
            </w:r>
          </w:p>
          <w:p w14:paraId="1BA0FDBA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(DJ)</w:t>
            </w:r>
          </w:p>
        </w:tc>
      </w:tr>
      <w:tr w:rsidR="00DD220E" w:rsidRPr="009D3BB4" w14:paraId="4E6B81A1" w14:textId="77777777" w:rsidTr="001C2D60">
        <w:trPr>
          <w:gridAfter w:val="1"/>
          <w:wAfter w:w="8" w:type="dxa"/>
          <w:trHeight w:val="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390" w14:textId="77777777" w:rsidR="00DD220E" w:rsidRPr="009D3BB4" w:rsidRDefault="00DD220E" w:rsidP="00DD220E">
            <w:pPr>
              <w:numPr>
                <w:ilvl w:val="0"/>
                <w:numId w:val="10"/>
              </w:numPr>
              <w:rPr>
                <w:lang w:val="ro-RO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CD4" w14:textId="40471EE3" w:rsidR="00DD220E" w:rsidRPr="000C2DB5" w:rsidRDefault="00DD220E" w:rsidP="00DD220E">
            <w:pPr>
              <w:rPr>
                <w:bCs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Până la </w:t>
            </w:r>
            <w:r w:rsidRPr="000C2DB5">
              <w:rPr>
                <w:b/>
                <w:bCs/>
                <w:shd w:val="clear" w:color="auto" w:fill="FFFFFF"/>
                <w:lang w:val="ro-RO" w:eastAsia="ru-RU"/>
              </w:rPr>
              <w:t>21 noiembrie</w:t>
            </w:r>
            <w:r w:rsidRPr="000C2DB5">
              <w:rPr>
                <w:bCs/>
                <w:shd w:val="clear" w:color="auto" w:fill="FFFFFF"/>
                <w:lang w:val="ro-RO" w:eastAsia="ru-RU"/>
              </w:rPr>
              <w:t xml:space="preserve"> inclusiv</w:t>
            </w:r>
          </w:p>
          <w:p w14:paraId="6CDEB1F8" w14:textId="77777777" w:rsidR="00DD220E" w:rsidRPr="009D3BB4" w:rsidRDefault="00DD220E" w:rsidP="00DD220E">
            <w:pPr>
              <w:jc w:val="both"/>
              <w:rPr>
                <w:lang w:val="ro-RO" w:eastAsia="ru-RU"/>
              </w:rPr>
            </w:pPr>
          </w:p>
          <w:p w14:paraId="365E7918" w14:textId="0378C4AF" w:rsidR="00DD220E" w:rsidRPr="009D3BB4" w:rsidRDefault="00DD220E" w:rsidP="00DD220E">
            <w:pPr>
              <w:jc w:val="both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 xml:space="preserve">În cazul </w:t>
            </w:r>
            <w:r w:rsidRPr="009D3BB4">
              <w:rPr>
                <w:b/>
                <w:lang w:val="ro-RO" w:eastAsia="ru-RU"/>
              </w:rPr>
              <w:t>stabilirii celui de-al doilea tur de scrutin</w:t>
            </w:r>
            <w:r w:rsidRPr="009D3BB4">
              <w:rPr>
                <w:lang w:val="ro-RO" w:eastAsia="ru-RU"/>
              </w:rPr>
              <w:t xml:space="preserve">, până la </w:t>
            </w:r>
            <w:r w:rsidRPr="009D3BB4">
              <w:rPr>
                <w:b/>
                <w:lang w:val="ro-RO" w:eastAsia="ru-RU"/>
              </w:rPr>
              <w:t>5 decembrie</w:t>
            </w:r>
            <w:r w:rsidRPr="009D3BB4">
              <w:rPr>
                <w:lang w:val="ro-RO" w:eastAsia="ru-RU"/>
              </w:rPr>
              <w:t xml:space="preserve"> inclusiv</w:t>
            </w:r>
          </w:p>
          <w:p w14:paraId="61586D40" w14:textId="77777777" w:rsidR="00DD220E" w:rsidRPr="000C2DB5" w:rsidRDefault="00DD220E" w:rsidP="00DD220E">
            <w:pPr>
              <w:rPr>
                <w:bCs/>
                <w:sz w:val="16"/>
                <w:szCs w:val="16"/>
                <w:shd w:val="clear" w:color="auto" w:fill="FFFFFF"/>
                <w:lang w:val="ro-RO" w:eastAsia="ru-RU"/>
              </w:rPr>
            </w:pPr>
          </w:p>
          <w:p w14:paraId="186420CC" w14:textId="77777777" w:rsidR="00DD220E" w:rsidRPr="000C2DB5" w:rsidRDefault="00DD220E" w:rsidP="00DD220E">
            <w:pPr>
              <w:rPr>
                <w:bCs/>
                <w:i/>
                <w:shd w:val="clear" w:color="auto" w:fill="FFFFFF"/>
                <w:lang w:val="ro-RO" w:eastAsia="ru-RU"/>
              </w:rPr>
            </w:pPr>
            <w:r w:rsidRPr="000C2DB5">
              <w:rPr>
                <w:bCs/>
                <w:i/>
                <w:sz w:val="22"/>
                <w:shd w:val="clear" w:color="auto" w:fill="FFFFFF"/>
                <w:lang w:val="ro-RO" w:eastAsia="ru-RU"/>
              </w:rPr>
              <w:t>În termen de 10 zile după primirea actelor de la CEC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ED7" w14:textId="77777777" w:rsidR="00DD220E" w:rsidRPr="000C2DB5" w:rsidRDefault="00DD220E" w:rsidP="00DD220E">
            <w:pPr>
              <w:jc w:val="center"/>
              <w:rPr>
                <w:bCs/>
                <w:lang w:val="ro-RO" w:eastAsia="ru-RU"/>
              </w:rPr>
            </w:pPr>
            <w:r w:rsidRPr="000C2DB5">
              <w:rPr>
                <w:bCs/>
                <w:shd w:val="clear" w:color="auto" w:fill="FFFFFF"/>
                <w:lang w:val="ro-RO" w:eastAsia="ru-RU"/>
              </w:rPr>
              <w:t>art. 120, 122, 123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8CD" w14:textId="4B1E155C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>Confirmarea sau infirmarea legalității alegerilor Președintelui Republicii Moldova</w:t>
            </w:r>
          </w:p>
          <w:p w14:paraId="444B537D" w14:textId="77777777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</w:p>
          <w:p w14:paraId="38DEB700" w14:textId="2ECC2939" w:rsidR="00FE1818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Validarea mandatului de Președinte al Republicii Moldova </w:t>
            </w:r>
          </w:p>
          <w:p w14:paraId="531F4CAC" w14:textId="77777777" w:rsidR="00FE1818" w:rsidRDefault="00FE1818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</w:p>
          <w:p w14:paraId="154D234C" w14:textId="695647BF" w:rsidR="00DD220E" w:rsidRPr="000C2DB5" w:rsidRDefault="00DD220E" w:rsidP="001C2D60">
            <w:pPr>
              <w:jc w:val="both"/>
              <w:rPr>
                <w:bCs/>
                <w:shd w:val="clear" w:color="auto" w:fill="FFFFFF"/>
                <w:lang w:val="ro-RO" w:eastAsia="zh-CN"/>
              </w:rPr>
            </w:pPr>
            <w:r w:rsidRPr="000C2DB5">
              <w:rPr>
                <w:bCs/>
                <w:shd w:val="clear" w:color="auto" w:fill="FFFFFF"/>
                <w:lang w:val="ro-RO" w:eastAsia="zh-CN"/>
              </w:rPr>
              <w:t xml:space="preserve">Transmiterea către CEC a avizului și hotărârii de validare a mandatului </w:t>
            </w:r>
            <w:r w:rsidR="00A22699" w:rsidRPr="000C2DB5">
              <w:rPr>
                <w:bCs/>
                <w:shd w:val="clear" w:color="auto" w:fill="FFFFFF"/>
                <w:lang w:val="ro-RO" w:eastAsia="zh-CN"/>
              </w:rPr>
              <w:t>d</w:t>
            </w:r>
            <w:r w:rsidRPr="000C2DB5">
              <w:rPr>
                <w:bCs/>
                <w:shd w:val="clear" w:color="auto" w:fill="FFFFFF"/>
                <w:lang w:val="ro-RO" w:eastAsia="zh-CN"/>
              </w:rPr>
              <w:t>e Președinte al Republicii Moldova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5FE" w14:textId="77777777" w:rsidR="00DD220E" w:rsidRPr="009D3BB4" w:rsidRDefault="00DD220E" w:rsidP="00DD220E">
            <w:pPr>
              <w:tabs>
                <w:tab w:val="left" w:pos="1545"/>
              </w:tabs>
              <w:ind w:right="-108"/>
              <w:jc w:val="center"/>
              <w:rPr>
                <w:lang w:val="ro-RO" w:eastAsia="ru-RU"/>
              </w:rPr>
            </w:pPr>
            <w:r w:rsidRPr="009D3BB4">
              <w:rPr>
                <w:lang w:val="ro-RO" w:eastAsia="ru-RU"/>
              </w:rPr>
              <w:t>Curtea Constituțională</w:t>
            </w:r>
          </w:p>
        </w:tc>
      </w:tr>
    </w:tbl>
    <w:p w14:paraId="4EEB5825" w14:textId="77777777" w:rsidR="0090778D" w:rsidRPr="009D3BB4" w:rsidRDefault="0090778D" w:rsidP="00AA44BF">
      <w:pPr>
        <w:rPr>
          <w:rFonts w:eastAsia="Calibri"/>
          <w:b/>
          <w:lang w:val="ro-RO"/>
        </w:rPr>
      </w:pPr>
      <w:r w:rsidRPr="009D3BB4">
        <w:rPr>
          <w:rFonts w:eastAsia="Calibri"/>
          <w:b/>
          <w:lang w:val="ro-RO"/>
        </w:rPr>
        <w:t>_______________</w:t>
      </w:r>
    </w:p>
    <w:p w14:paraId="35A15C4F" w14:textId="77777777" w:rsidR="0090778D" w:rsidRPr="009D3BB4" w:rsidRDefault="0090778D" w:rsidP="00AA44BF">
      <w:pPr>
        <w:jc w:val="both"/>
        <w:rPr>
          <w:rFonts w:eastAsia="Calibri"/>
          <w:b/>
          <w:lang w:val="ro-RO"/>
        </w:rPr>
      </w:pPr>
      <w:r w:rsidRPr="009D3BB4">
        <w:rPr>
          <w:rFonts w:eastAsia="Calibri"/>
          <w:b/>
          <w:lang w:val="ro-RO"/>
        </w:rPr>
        <w:t>*</w:t>
      </w:r>
      <w:r w:rsidRPr="009D3BB4">
        <w:rPr>
          <w:rFonts w:eastAsia="Calibri"/>
          <w:b/>
          <w:i/>
          <w:lang w:val="ro-RO"/>
        </w:rPr>
        <w:t xml:space="preserve"> </w:t>
      </w:r>
      <w:r w:rsidRPr="009D3BB4">
        <w:rPr>
          <w:rFonts w:eastAsia="Calibri"/>
          <w:b/>
          <w:lang w:val="ro-RO"/>
        </w:rPr>
        <w:t xml:space="preserve">Partidele politice reprezentate în Parlament </w:t>
      </w:r>
      <w:r w:rsidRPr="009D3BB4">
        <w:rPr>
          <w:rFonts w:eastAsia="Calibri"/>
          <w:lang w:val="ro-RO"/>
        </w:rPr>
        <w:t>sunt</w:t>
      </w:r>
      <w:r w:rsidRPr="009D3BB4">
        <w:rPr>
          <w:rFonts w:eastAsia="Calibri"/>
          <w:b/>
          <w:lang w:val="ro-RO"/>
        </w:rPr>
        <w:t xml:space="preserve"> </w:t>
      </w:r>
      <w:r w:rsidRPr="009D3BB4">
        <w:rPr>
          <w:rFonts w:eastAsia="Calibri"/>
          <w:lang w:val="ro-RO"/>
        </w:rPr>
        <w:t xml:space="preserve">acelea care au participat la alegerile parlamentare și au atins pragul minim de reprezentare, iar candidaților de pe lista acestora le-au fost validate mandatele de deputat de către Curtea Constituțională.   </w:t>
      </w:r>
    </w:p>
    <w:p w14:paraId="0A5F0683" w14:textId="77777777" w:rsidR="0090778D" w:rsidRPr="009D3BB4" w:rsidRDefault="0090778D" w:rsidP="00AA44BF">
      <w:pPr>
        <w:rPr>
          <w:rFonts w:eastAsia="Calibri"/>
          <w:b/>
          <w:lang w:val="ro-RO"/>
        </w:rPr>
      </w:pPr>
    </w:p>
    <w:p w14:paraId="7A8991D3" w14:textId="77777777" w:rsidR="00CF05C8" w:rsidRPr="009D3BB4" w:rsidRDefault="00CF05C8" w:rsidP="00AA44BF">
      <w:pPr>
        <w:rPr>
          <w:rFonts w:eastAsia="Calibri"/>
          <w:b/>
          <w:lang w:val="ro-RO"/>
        </w:rPr>
      </w:pPr>
    </w:p>
    <w:p w14:paraId="0AAC3B60" w14:textId="77777777" w:rsidR="0090778D" w:rsidRPr="009D3BB4" w:rsidRDefault="0090778D" w:rsidP="00AA44BF">
      <w:pPr>
        <w:rPr>
          <w:rFonts w:eastAsia="Calibri"/>
          <w:b/>
          <w:lang w:val="ro-RO"/>
        </w:rPr>
      </w:pPr>
      <w:r w:rsidRPr="009D3BB4">
        <w:rPr>
          <w:rFonts w:eastAsia="Calibri"/>
          <w:b/>
          <w:lang w:val="ro-RO"/>
        </w:rPr>
        <w:t>Abrevieri</w:t>
      </w:r>
    </w:p>
    <w:p w14:paraId="0C6E7EC3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CEC - Comisia Electorală Centrală</w:t>
      </w:r>
    </w:p>
    <w:p w14:paraId="0601AAC0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DMA –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management alegeri</w:t>
      </w:r>
    </w:p>
    <w:p w14:paraId="09004C2A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DJ –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juridică</w:t>
      </w:r>
    </w:p>
    <w:p w14:paraId="6B769483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DFE –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financiar-economică</w:t>
      </w:r>
    </w:p>
    <w:p w14:paraId="3F2C5AB4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DCRPMM –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comunicare, </w:t>
      </w:r>
      <w:r w:rsidR="0044728E" w:rsidRPr="009D3BB4">
        <w:rPr>
          <w:rFonts w:eastAsia="Calibri"/>
          <w:lang w:val="ro-RO"/>
        </w:rPr>
        <w:t>relații</w:t>
      </w:r>
      <w:r w:rsidRPr="009D3BB4">
        <w:rPr>
          <w:rFonts w:eastAsia="Calibri"/>
          <w:lang w:val="ro-RO"/>
        </w:rPr>
        <w:t xml:space="preserve"> publice şi mass-media</w:t>
      </w:r>
    </w:p>
    <w:p w14:paraId="23A081A3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DTIGLE -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tehnologii </w:t>
      </w:r>
      <w:r w:rsidR="0044728E" w:rsidRPr="009D3BB4">
        <w:rPr>
          <w:rFonts w:eastAsia="Calibri"/>
          <w:lang w:val="ro-RO"/>
        </w:rPr>
        <w:t>informaționale</w:t>
      </w:r>
      <w:r w:rsidRPr="009D3BB4">
        <w:rPr>
          <w:rFonts w:eastAsia="Calibri"/>
          <w:lang w:val="ro-RO"/>
        </w:rPr>
        <w:t xml:space="preserve"> şi gestionare a listelor electorale</w:t>
      </w:r>
    </w:p>
    <w:p w14:paraId="5F9A0050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DAD – </w:t>
      </w:r>
      <w:r w:rsidR="0044728E" w:rsidRPr="009D3BB4">
        <w:rPr>
          <w:rFonts w:eastAsia="Calibri"/>
          <w:lang w:val="ro-RO"/>
        </w:rPr>
        <w:t>Direcția</w:t>
      </w:r>
      <w:r w:rsidRPr="009D3BB4">
        <w:rPr>
          <w:rFonts w:eastAsia="Calibri"/>
          <w:lang w:val="ro-RO"/>
        </w:rPr>
        <w:t xml:space="preserve"> analiză și documentare</w:t>
      </w:r>
    </w:p>
    <w:p w14:paraId="320ADC73" w14:textId="77777777" w:rsidR="0090778D" w:rsidRPr="009D3BB4" w:rsidRDefault="00F86B0E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S</w:t>
      </w:r>
      <w:r w:rsidR="0090778D" w:rsidRPr="009D3BB4">
        <w:rPr>
          <w:rFonts w:eastAsia="Calibri"/>
          <w:lang w:val="ro-RO"/>
        </w:rPr>
        <w:t>RU – Serviciul resurse umane</w:t>
      </w:r>
    </w:p>
    <w:p w14:paraId="65B7E405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CICDE- Centrul de instruire continuă în domeniul electoral</w:t>
      </w:r>
    </w:p>
    <w:p w14:paraId="5AB36F27" w14:textId="2E0B54A3" w:rsidR="0055322C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CECE de nivelul II – Consiliul electoral de </w:t>
      </w:r>
      <w:r w:rsidR="0044728E" w:rsidRPr="009D3BB4">
        <w:rPr>
          <w:rFonts w:eastAsia="Calibri"/>
          <w:lang w:val="ro-RO"/>
        </w:rPr>
        <w:t>circumscripție</w:t>
      </w:r>
      <w:r w:rsidRPr="009D3BB4">
        <w:rPr>
          <w:rFonts w:eastAsia="Calibri"/>
          <w:lang w:val="ro-RO"/>
        </w:rPr>
        <w:t xml:space="preserve"> de nivelul al doilea</w:t>
      </w:r>
    </w:p>
    <w:p w14:paraId="30BC151E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BESV – Biroul electoral al secţiei de votare</w:t>
      </w:r>
    </w:p>
    <w:p w14:paraId="3A82F398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APC – Autoritatea publică centrală</w:t>
      </w:r>
    </w:p>
    <w:p w14:paraId="4CC7E3F0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APL – Autoritatea publică locală</w:t>
      </w:r>
    </w:p>
    <w:p w14:paraId="2B80403C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MAEIE – Ministerul Afacerilor Externe și Integrării Europene</w:t>
      </w:r>
    </w:p>
    <w:p w14:paraId="722D13A9" w14:textId="77777777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MAI – Ministerul Afacerilor Interne</w:t>
      </w:r>
    </w:p>
    <w:p w14:paraId="5DA5357D" w14:textId="2D8E8678" w:rsidR="005033E2" w:rsidRPr="009D3BB4" w:rsidRDefault="005033E2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MF</w:t>
      </w:r>
      <w:r w:rsidR="00FE1818">
        <w:rPr>
          <w:rFonts w:eastAsia="Calibri"/>
          <w:lang w:val="ro-RO"/>
        </w:rPr>
        <w:t xml:space="preserve"> –</w:t>
      </w:r>
      <w:r w:rsidRPr="009D3BB4">
        <w:rPr>
          <w:rFonts w:eastAsia="Calibri"/>
          <w:lang w:val="ro-RO"/>
        </w:rPr>
        <w:t xml:space="preserve"> Ministerul</w:t>
      </w:r>
      <w:r w:rsidR="00FE1818">
        <w:rPr>
          <w:rFonts w:eastAsia="Calibri"/>
          <w:lang w:val="ro-RO"/>
        </w:rPr>
        <w:t xml:space="preserve"> </w:t>
      </w:r>
      <w:r w:rsidRPr="009D3BB4">
        <w:rPr>
          <w:rFonts w:eastAsia="Calibri"/>
          <w:lang w:val="ro-RO"/>
        </w:rPr>
        <w:t>Finanțelor</w:t>
      </w:r>
    </w:p>
    <w:p w14:paraId="42B886B9" w14:textId="26009510" w:rsidR="0090778D" w:rsidRPr="009D3BB4" w:rsidRDefault="005033E2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C</w:t>
      </w:r>
      <w:r w:rsidR="0090778D" w:rsidRPr="009D3BB4">
        <w:rPr>
          <w:rFonts w:eastAsia="Calibri"/>
          <w:lang w:val="ro-RO"/>
        </w:rPr>
        <w:t>A – Consiliul Audiovizualului</w:t>
      </w:r>
      <w:bookmarkStart w:id="0" w:name="_GoBack"/>
      <w:bookmarkEnd w:id="0"/>
    </w:p>
    <w:p w14:paraId="6B3812C4" w14:textId="7FD295DB" w:rsidR="005033E2" w:rsidRPr="009D3BB4" w:rsidRDefault="005033E2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>ASP</w:t>
      </w:r>
      <w:r w:rsidR="00FE1818">
        <w:rPr>
          <w:rFonts w:eastAsia="Calibri"/>
          <w:lang w:val="ro-RO"/>
        </w:rPr>
        <w:t xml:space="preserve"> –</w:t>
      </w:r>
      <w:r w:rsidRPr="009D3BB4">
        <w:rPr>
          <w:rFonts w:eastAsia="Calibri"/>
          <w:lang w:val="ro-RO"/>
        </w:rPr>
        <w:t xml:space="preserve"> Agenția</w:t>
      </w:r>
      <w:r w:rsidR="00FE1818">
        <w:rPr>
          <w:rFonts w:eastAsia="Calibri"/>
          <w:lang w:val="ro-RO"/>
        </w:rPr>
        <w:t xml:space="preserve"> </w:t>
      </w:r>
      <w:r w:rsidRPr="009D3BB4">
        <w:rPr>
          <w:rFonts w:eastAsia="Calibri"/>
          <w:lang w:val="ro-RO"/>
        </w:rPr>
        <w:t>Servicii Publice</w:t>
      </w:r>
    </w:p>
    <w:p w14:paraId="3C154EE9" w14:textId="473E33CF" w:rsidR="0090778D" w:rsidRPr="009D3BB4" w:rsidRDefault="0090778D" w:rsidP="00AA44BF">
      <w:pPr>
        <w:rPr>
          <w:rFonts w:eastAsia="Calibri"/>
          <w:lang w:val="ro-RO"/>
        </w:rPr>
      </w:pPr>
      <w:r w:rsidRPr="009D3BB4">
        <w:rPr>
          <w:rFonts w:eastAsia="Calibri"/>
          <w:lang w:val="ro-RO"/>
        </w:rPr>
        <w:t xml:space="preserve">RSA </w:t>
      </w:r>
      <w:r w:rsidR="00FE1818">
        <w:rPr>
          <w:rFonts w:eastAsia="Calibri"/>
          <w:lang w:val="ro-RO"/>
        </w:rPr>
        <w:t>–</w:t>
      </w:r>
      <w:r w:rsidRPr="009D3BB4">
        <w:rPr>
          <w:rFonts w:eastAsia="Calibri"/>
          <w:lang w:val="ro-RO"/>
        </w:rPr>
        <w:t xml:space="preserve"> Registrul</w:t>
      </w:r>
      <w:r w:rsidR="00FE1818">
        <w:rPr>
          <w:rFonts w:eastAsia="Calibri"/>
          <w:lang w:val="ro-RO"/>
        </w:rPr>
        <w:t xml:space="preserve"> </w:t>
      </w:r>
      <w:r w:rsidRPr="009D3BB4">
        <w:rPr>
          <w:rFonts w:eastAsia="Calibri"/>
          <w:lang w:val="ro-RO"/>
        </w:rPr>
        <w:t>de stat al alegătorilor</w:t>
      </w:r>
    </w:p>
    <w:sectPr w:rsidR="0090778D" w:rsidRPr="009D3BB4" w:rsidSect="001C2D60">
      <w:footerReference w:type="default" r:id="rId8"/>
      <w:pgSz w:w="16839" w:h="11907" w:orient="landscape" w:code="9"/>
      <w:pgMar w:top="709" w:right="1140" w:bottom="709" w:left="1168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EB02" w14:textId="77777777" w:rsidR="00FA1F8B" w:rsidRDefault="00FA1F8B" w:rsidP="00580F32">
      <w:r>
        <w:separator/>
      </w:r>
    </w:p>
  </w:endnote>
  <w:endnote w:type="continuationSeparator" w:id="0">
    <w:p w14:paraId="61D81130" w14:textId="77777777" w:rsidR="00FA1F8B" w:rsidRDefault="00FA1F8B" w:rsidP="0058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09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CACCCD" w14:textId="18C30F07" w:rsidR="001C2D60" w:rsidRPr="001C2D60" w:rsidRDefault="001C2D60">
        <w:pPr>
          <w:pStyle w:val="Subsol"/>
          <w:jc w:val="right"/>
          <w:rPr>
            <w:sz w:val="20"/>
            <w:szCs w:val="20"/>
          </w:rPr>
        </w:pPr>
        <w:r w:rsidRPr="001C2D60">
          <w:rPr>
            <w:sz w:val="20"/>
            <w:szCs w:val="20"/>
          </w:rPr>
          <w:fldChar w:fldCharType="begin"/>
        </w:r>
        <w:r w:rsidRPr="001C2D60">
          <w:rPr>
            <w:sz w:val="20"/>
            <w:szCs w:val="20"/>
          </w:rPr>
          <w:instrText>PAGE   \* MERGEFORMAT</w:instrText>
        </w:r>
        <w:r w:rsidRPr="001C2D60">
          <w:rPr>
            <w:sz w:val="20"/>
            <w:szCs w:val="20"/>
          </w:rPr>
          <w:fldChar w:fldCharType="separate"/>
        </w:r>
        <w:r w:rsidRPr="001C2D60">
          <w:rPr>
            <w:noProof/>
            <w:sz w:val="20"/>
            <w:szCs w:val="20"/>
            <w:lang w:val="ro-RO"/>
          </w:rPr>
          <w:t>17</w:t>
        </w:r>
        <w:r w:rsidRPr="001C2D60">
          <w:rPr>
            <w:sz w:val="20"/>
            <w:szCs w:val="20"/>
          </w:rPr>
          <w:fldChar w:fldCharType="end"/>
        </w:r>
      </w:p>
    </w:sdtContent>
  </w:sdt>
  <w:p w14:paraId="642AA296" w14:textId="77777777" w:rsidR="001C2D60" w:rsidRDefault="001C2D6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B734" w14:textId="77777777" w:rsidR="00FA1F8B" w:rsidRDefault="00FA1F8B" w:rsidP="00580F32">
      <w:r>
        <w:separator/>
      </w:r>
    </w:p>
  </w:footnote>
  <w:footnote w:type="continuationSeparator" w:id="0">
    <w:p w14:paraId="1499E09D" w14:textId="77777777" w:rsidR="00FA1F8B" w:rsidRDefault="00FA1F8B" w:rsidP="0058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4C0"/>
    <w:multiLevelType w:val="hybridMultilevel"/>
    <w:tmpl w:val="4D9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1CB8"/>
    <w:multiLevelType w:val="hybridMultilevel"/>
    <w:tmpl w:val="4A4A4564"/>
    <w:lvl w:ilvl="0" w:tplc="6A0A7620">
      <w:start w:val="2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 w15:restartNumberingAfterBreak="0">
    <w:nsid w:val="148E4C55"/>
    <w:multiLevelType w:val="hybridMultilevel"/>
    <w:tmpl w:val="504E4F4E"/>
    <w:lvl w:ilvl="0" w:tplc="890E56D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5252FC3"/>
    <w:multiLevelType w:val="hybridMultilevel"/>
    <w:tmpl w:val="4FD65682"/>
    <w:lvl w:ilvl="0" w:tplc="592ED73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EAF"/>
    <w:multiLevelType w:val="hybridMultilevel"/>
    <w:tmpl w:val="3092C22E"/>
    <w:lvl w:ilvl="0" w:tplc="42B4483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1C1BF6"/>
    <w:multiLevelType w:val="hybridMultilevel"/>
    <w:tmpl w:val="D242DC7C"/>
    <w:lvl w:ilvl="0" w:tplc="7402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E52"/>
    <w:multiLevelType w:val="hybridMultilevel"/>
    <w:tmpl w:val="CDC6DC22"/>
    <w:lvl w:ilvl="0" w:tplc="79146F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391525D8"/>
    <w:multiLevelType w:val="hybridMultilevel"/>
    <w:tmpl w:val="508EAC50"/>
    <w:lvl w:ilvl="0" w:tplc="AB9E5DF8">
      <w:start w:val="1"/>
      <w:numFmt w:val="decimal"/>
      <w:suff w:val="space"/>
      <w:lvlText w:val="%1."/>
      <w:lvlJc w:val="left"/>
      <w:pPr>
        <w:ind w:left="1270" w:hanging="12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79B2"/>
    <w:multiLevelType w:val="hybridMultilevel"/>
    <w:tmpl w:val="D7AEAB28"/>
    <w:lvl w:ilvl="0" w:tplc="AB9E5DF8">
      <w:start w:val="1"/>
      <w:numFmt w:val="decimal"/>
      <w:suff w:val="space"/>
      <w:lvlText w:val="%1."/>
      <w:lvlJc w:val="left"/>
      <w:pPr>
        <w:ind w:left="1270" w:hanging="1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1026"/>
    <w:multiLevelType w:val="hybridMultilevel"/>
    <w:tmpl w:val="6526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E71"/>
    <w:multiLevelType w:val="hybridMultilevel"/>
    <w:tmpl w:val="D77EAD8C"/>
    <w:lvl w:ilvl="0" w:tplc="88BACF22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575A51D1"/>
    <w:multiLevelType w:val="hybridMultilevel"/>
    <w:tmpl w:val="051412F8"/>
    <w:lvl w:ilvl="0" w:tplc="DB90BA48">
      <w:start w:val="1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 w15:restartNumberingAfterBreak="0">
    <w:nsid w:val="70DF7C0B"/>
    <w:multiLevelType w:val="hybridMultilevel"/>
    <w:tmpl w:val="E5B4E360"/>
    <w:lvl w:ilvl="0" w:tplc="890E56D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3DC0B30"/>
    <w:multiLevelType w:val="hybridMultilevel"/>
    <w:tmpl w:val="D030466C"/>
    <w:lvl w:ilvl="0" w:tplc="D412392C">
      <w:start w:val="1"/>
      <w:numFmt w:val="decimal"/>
      <w:suff w:val="space"/>
      <w:lvlText w:val="%1."/>
      <w:lvlJc w:val="left"/>
      <w:pPr>
        <w:ind w:left="1630" w:hanging="157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"/>
  <w:hyphenationZone w:val="425"/>
  <w:characterSpacingControl w:val="doNotCompress"/>
  <w:hdrShapeDefaults>
    <o:shapedefaults v:ext="edit" spidmax="4097">
      <o:colormru v:ext="edit" colors="#f9f,purple,#c5dee9,#b1d2e1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8"/>
    <w:rsid w:val="00000589"/>
    <w:rsid w:val="000006A3"/>
    <w:rsid w:val="0000227D"/>
    <w:rsid w:val="00003980"/>
    <w:rsid w:val="000044F5"/>
    <w:rsid w:val="000049FB"/>
    <w:rsid w:val="00006C01"/>
    <w:rsid w:val="00007BEF"/>
    <w:rsid w:val="00013C01"/>
    <w:rsid w:val="00014D2D"/>
    <w:rsid w:val="00014EE9"/>
    <w:rsid w:val="000163D3"/>
    <w:rsid w:val="00017981"/>
    <w:rsid w:val="00017C2F"/>
    <w:rsid w:val="00021780"/>
    <w:rsid w:val="00023995"/>
    <w:rsid w:val="00023DA0"/>
    <w:rsid w:val="0003051B"/>
    <w:rsid w:val="000306A9"/>
    <w:rsid w:val="00030A25"/>
    <w:rsid w:val="0003193C"/>
    <w:rsid w:val="00031F30"/>
    <w:rsid w:val="00034C20"/>
    <w:rsid w:val="000355A6"/>
    <w:rsid w:val="000377AF"/>
    <w:rsid w:val="00040779"/>
    <w:rsid w:val="00041132"/>
    <w:rsid w:val="00041270"/>
    <w:rsid w:val="00041E82"/>
    <w:rsid w:val="00044767"/>
    <w:rsid w:val="000455FF"/>
    <w:rsid w:val="00046A16"/>
    <w:rsid w:val="000475C0"/>
    <w:rsid w:val="00054A83"/>
    <w:rsid w:val="00054AA1"/>
    <w:rsid w:val="000635B0"/>
    <w:rsid w:val="00064B7D"/>
    <w:rsid w:val="00064F5C"/>
    <w:rsid w:val="00067EF0"/>
    <w:rsid w:val="00070053"/>
    <w:rsid w:val="000722C0"/>
    <w:rsid w:val="00073A2F"/>
    <w:rsid w:val="00075E04"/>
    <w:rsid w:val="0007661B"/>
    <w:rsid w:val="00081E32"/>
    <w:rsid w:val="00083855"/>
    <w:rsid w:val="00085A1E"/>
    <w:rsid w:val="00093280"/>
    <w:rsid w:val="000936C4"/>
    <w:rsid w:val="00093B38"/>
    <w:rsid w:val="00094393"/>
    <w:rsid w:val="000945F1"/>
    <w:rsid w:val="00095FDE"/>
    <w:rsid w:val="000A0788"/>
    <w:rsid w:val="000A0FF7"/>
    <w:rsid w:val="000B1302"/>
    <w:rsid w:val="000B14A3"/>
    <w:rsid w:val="000B1B11"/>
    <w:rsid w:val="000B3F62"/>
    <w:rsid w:val="000B4706"/>
    <w:rsid w:val="000C03F9"/>
    <w:rsid w:val="000C0734"/>
    <w:rsid w:val="000C0B22"/>
    <w:rsid w:val="000C1358"/>
    <w:rsid w:val="000C23EC"/>
    <w:rsid w:val="000C2DB5"/>
    <w:rsid w:val="000C307B"/>
    <w:rsid w:val="000C3168"/>
    <w:rsid w:val="000C48E7"/>
    <w:rsid w:val="000D20C8"/>
    <w:rsid w:val="000D3173"/>
    <w:rsid w:val="000D35B1"/>
    <w:rsid w:val="000D366E"/>
    <w:rsid w:val="000D4846"/>
    <w:rsid w:val="000E06ED"/>
    <w:rsid w:val="000E5DD3"/>
    <w:rsid w:val="000E7DEB"/>
    <w:rsid w:val="000F087F"/>
    <w:rsid w:val="000F3584"/>
    <w:rsid w:val="000F3958"/>
    <w:rsid w:val="000F529C"/>
    <w:rsid w:val="000F7868"/>
    <w:rsid w:val="0010001A"/>
    <w:rsid w:val="00100B33"/>
    <w:rsid w:val="00101F60"/>
    <w:rsid w:val="001023A4"/>
    <w:rsid w:val="00104A98"/>
    <w:rsid w:val="00105290"/>
    <w:rsid w:val="00106ABF"/>
    <w:rsid w:val="001075C4"/>
    <w:rsid w:val="0011405C"/>
    <w:rsid w:val="0011701A"/>
    <w:rsid w:val="001240AE"/>
    <w:rsid w:val="00124EFC"/>
    <w:rsid w:val="0013126E"/>
    <w:rsid w:val="00131DB2"/>
    <w:rsid w:val="00132AE2"/>
    <w:rsid w:val="001333CE"/>
    <w:rsid w:val="00136183"/>
    <w:rsid w:val="00136D23"/>
    <w:rsid w:val="00140B65"/>
    <w:rsid w:val="001427B2"/>
    <w:rsid w:val="00142860"/>
    <w:rsid w:val="00144361"/>
    <w:rsid w:val="00144B98"/>
    <w:rsid w:val="001505EA"/>
    <w:rsid w:val="0015068E"/>
    <w:rsid w:val="00151BBF"/>
    <w:rsid w:val="00152D23"/>
    <w:rsid w:val="001531C6"/>
    <w:rsid w:val="00154491"/>
    <w:rsid w:val="00156948"/>
    <w:rsid w:val="00157EF9"/>
    <w:rsid w:val="001603E2"/>
    <w:rsid w:val="00160AD0"/>
    <w:rsid w:val="00160FB6"/>
    <w:rsid w:val="001659F1"/>
    <w:rsid w:val="001667BA"/>
    <w:rsid w:val="00171013"/>
    <w:rsid w:val="001719DB"/>
    <w:rsid w:val="00171F75"/>
    <w:rsid w:val="001756AF"/>
    <w:rsid w:val="00175EBD"/>
    <w:rsid w:val="00175FF8"/>
    <w:rsid w:val="00176B1F"/>
    <w:rsid w:val="00180668"/>
    <w:rsid w:val="001812D4"/>
    <w:rsid w:val="00183728"/>
    <w:rsid w:val="00185C80"/>
    <w:rsid w:val="00191646"/>
    <w:rsid w:val="00191911"/>
    <w:rsid w:val="00192A34"/>
    <w:rsid w:val="00195D87"/>
    <w:rsid w:val="001974F2"/>
    <w:rsid w:val="001A001D"/>
    <w:rsid w:val="001A4A98"/>
    <w:rsid w:val="001A50CA"/>
    <w:rsid w:val="001A51E5"/>
    <w:rsid w:val="001A7761"/>
    <w:rsid w:val="001B230B"/>
    <w:rsid w:val="001B264D"/>
    <w:rsid w:val="001B35C8"/>
    <w:rsid w:val="001B47FD"/>
    <w:rsid w:val="001B60D0"/>
    <w:rsid w:val="001C1046"/>
    <w:rsid w:val="001C23FF"/>
    <w:rsid w:val="001C2D60"/>
    <w:rsid w:val="001C41E9"/>
    <w:rsid w:val="001D2206"/>
    <w:rsid w:val="001D3B7F"/>
    <w:rsid w:val="001D3BC6"/>
    <w:rsid w:val="001D4DA8"/>
    <w:rsid w:val="001D58F7"/>
    <w:rsid w:val="001D681A"/>
    <w:rsid w:val="001E01D2"/>
    <w:rsid w:val="001E0580"/>
    <w:rsid w:val="001E059F"/>
    <w:rsid w:val="001E0708"/>
    <w:rsid w:val="001E1D87"/>
    <w:rsid w:val="001E3CD9"/>
    <w:rsid w:val="001E5457"/>
    <w:rsid w:val="001E7268"/>
    <w:rsid w:val="001E74D7"/>
    <w:rsid w:val="001F0712"/>
    <w:rsid w:val="001F1170"/>
    <w:rsid w:val="001F3991"/>
    <w:rsid w:val="001F48AA"/>
    <w:rsid w:val="001F6BF6"/>
    <w:rsid w:val="00200943"/>
    <w:rsid w:val="00200AC9"/>
    <w:rsid w:val="0020416F"/>
    <w:rsid w:val="00206889"/>
    <w:rsid w:val="00207E5B"/>
    <w:rsid w:val="0021026C"/>
    <w:rsid w:val="00214057"/>
    <w:rsid w:val="00214434"/>
    <w:rsid w:val="00216F4A"/>
    <w:rsid w:val="00217FED"/>
    <w:rsid w:val="002204F0"/>
    <w:rsid w:val="00220C3A"/>
    <w:rsid w:val="00222F67"/>
    <w:rsid w:val="00223E9D"/>
    <w:rsid w:val="002252B3"/>
    <w:rsid w:val="002259A9"/>
    <w:rsid w:val="00226C80"/>
    <w:rsid w:val="00227A57"/>
    <w:rsid w:val="002314D8"/>
    <w:rsid w:val="002339BD"/>
    <w:rsid w:val="00234AF0"/>
    <w:rsid w:val="00234B05"/>
    <w:rsid w:val="0023639F"/>
    <w:rsid w:val="00236CF8"/>
    <w:rsid w:val="00240835"/>
    <w:rsid w:val="00240845"/>
    <w:rsid w:val="0024104A"/>
    <w:rsid w:val="00241ADD"/>
    <w:rsid w:val="00241BE8"/>
    <w:rsid w:val="00242F41"/>
    <w:rsid w:val="00247B45"/>
    <w:rsid w:val="0025013D"/>
    <w:rsid w:val="0025162E"/>
    <w:rsid w:val="00252D98"/>
    <w:rsid w:val="00253990"/>
    <w:rsid w:val="00254C2E"/>
    <w:rsid w:val="00255E67"/>
    <w:rsid w:val="00257988"/>
    <w:rsid w:val="00257D5F"/>
    <w:rsid w:val="00260261"/>
    <w:rsid w:val="00262466"/>
    <w:rsid w:val="00262A8A"/>
    <w:rsid w:val="002630A5"/>
    <w:rsid w:val="002641C7"/>
    <w:rsid w:val="00264DCA"/>
    <w:rsid w:val="002675BE"/>
    <w:rsid w:val="00267B54"/>
    <w:rsid w:val="00270E6B"/>
    <w:rsid w:val="00272F93"/>
    <w:rsid w:val="002777FD"/>
    <w:rsid w:val="00277865"/>
    <w:rsid w:val="00282027"/>
    <w:rsid w:val="00282A86"/>
    <w:rsid w:val="00283743"/>
    <w:rsid w:val="002843E3"/>
    <w:rsid w:val="00284A99"/>
    <w:rsid w:val="00284DA2"/>
    <w:rsid w:val="00284DA3"/>
    <w:rsid w:val="002855A8"/>
    <w:rsid w:val="00291A35"/>
    <w:rsid w:val="00291B0C"/>
    <w:rsid w:val="00292EBF"/>
    <w:rsid w:val="002939C8"/>
    <w:rsid w:val="00295D49"/>
    <w:rsid w:val="002973B4"/>
    <w:rsid w:val="002A1139"/>
    <w:rsid w:val="002A40EE"/>
    <w:rsid w:val="002A6889"/>
    <w:rsid w:val="002A7401"/>
    <w:rsid w:val="002A76FB"/>
    <w:rsid w:val="002A7DF1"/>
    <w:rsid w:val="002B05C6"/>
    <w:rsid w:val="002B10BD"/>
    <w:rsid w:val="002B1688"/>
    <w:rsid w:val="002B252B"/>
    <w:rsid w:val="002B4F6D"/>
    <w:rsid w:val="002B605C"/>
    <w:rsid w:val="002B6724"/>
    <w:rsid w:val="002B6D22"/>
    <w:rsid w:val="002B7A25"/>
    <w:rsid w:val="002C4E35"/>
    <w:rsid w:val="002C4E48"/>
    <w:rsid w:val="002C5963"/>
    <w:rsid w:val="002D06C3"/>
    <w:rsid w:val="002D51F6"/>
    <w:rsid w:val="002D5E92"/>
    <w:rsid w:val="002D7087"/>
    <w:rsid w:val="002D7B5E"/>
    <w:rsid w:val="002E3BE2"/>
    <w:rsid w:val="002E6002"/>
    <w:rsid w:val="002E66DE"/>
    <w:rsid w:val="002F0471"/>
    <w:rsid w:val="002F1B2B"/>
    <w:rsid w:val="002F2104"/>
    <w:rsid w:val="002F4064"/>
    <w:rsid w:val="002F7516"/>
    <w:rsid w:val="0030136F"/>
    <w:rsid w:val="00307D73"/>
    <w:rsid w:val="003126CE"/>
    <w:rsid w:val="00315C13"/>
    <w:rsid w:val="003160F8"/>
    <w:rsid w:val="003203F0"/>
    <w:rsid w:val="003206C0"/>
    <w:rsid w:val="003209CF"/>
    <w:rsid w:val="00320C84"/>
    <w:rsid w:val="003210E5"/>
    <w:rsid w:val="00324B5E"/>
    <w:rsid w:val="00326A18"/>
    <w:rsid w:val="00331493"/>
    <w:rsid w:val="00333115"/>
    <w:rsid w:val="0033543D"/>
    <w:rsid w:val="00335C0E"/>
    <w:rsid w:val="00336F5A"/>
    <w:rsid w:val="00337818"/>
    <w:rsid w:val="00337FF4"/>
    <w:rsid w:val="003401B0"/>
    <w:rsid w:val="0034187C"/>
    <w:rsid w:val="003437CE"/>
    <w:rsid w:val="0034590D"/>
    <w:rsid w:val="00347D19"/>
    <w:rsid w:val="0035336A"/>
    <w:rsid w:val="003551DB"/>
    <w:rsid w:val="00356E5A"/>
    <w:rsid w:val="00356E68"/>
    <w:rsid w:val="00360FE4"/>
    <w:rsid w:val="00360FF9"/>
    <w:rsid w:val="0036453C"/>
    <w:rsid w:val="003656CB"/>
    <w:rsid w:val="0036609B"/>
    <w:rsid w:val="0036676D"/>
    <w:rsid w:val="00367E3E"/>
    <w:rsid w:val="00372DA2"/>
    <w:rsid w:val="0037483A"/>
    <w:rsid w:val="00374879"/>
    <w:rsid w:val="00382775"/>
    <w:rsid w:val="00384560"/>
    <w:rsid w:val="003847B9"/>
    <w:rsid w:val="003913B4"/>
    <w:rsid w:val="00395DC5"/>
    <w:rsid w:val="00396C34"/>
    <w:rsid w:val="00397F37"/>
    <w:rsid w:val="003A051E"/>
    <w:rsid w:val="003A26A6"/>
    <w:rsid w:val="003A459F"/>
    <w:rsid w:val="003A5FE7"/>
    <w:rsid w:val="003A7E5F"/>
    <w:rsid w:val="003A7F73"/>
    <w:rsid w:val="003B0454"/>
    <w:rsid w:val="003B213C"/>
    <w:rsid w:val="003B24B7"/>
    <w:rsid w:val="003B3B1A"/>
    <w:rsid w:val="003B6DB8"/>
    <w:rsid w:val="003B7105"/>
    <w:rsid w:val="003C00BB"/>
    <w:rsid w:val="003C25BF"/>
    <w:rsid w:val="003C31ED"/>
    <w:rsid w:val="003C5622"/>
    <w:rsid w:val="003C5783"/>
    <w:rsid w:val="003C5EA6"/>
    <w:rsid w:val="003C6507"/>
    <w:rsid w:val="003C737A"/>
    <w:rsid w:val="003C7E50"/>
    <w:rsid w:val="003D10E3"/>
    <w:rsid w:val="003D241E"/>
    <w:rsid w:val="003D31DB"/>
    <w:rsid w:val="003D3C59"/>
    <w:rsid w:val="003E395D"/>
    <w:rsid w:val="003F2237"/>
    <w:rsid w:val="003F4BCD"/>
    <w:rsid w:val="0040201E"/>
    <w:rsid w:val="004021D8"/>
    <w:rsid w:val="00402D86"/>
    <w:rsid w:val="00402EC8"/>
    <w:rsid w:val="00403561"/>
    <w:rsid w:val="00405219"/>
    <w:rsid w:val="00406C15"/>
    <w:rsid w:val="00407EDA"/>
    <w:rsid w:val="00413A5E"/>
    <w:rsid w:val="00415943"/>
    <w:rsid w:val="00417423"/>
    <w:rsid w:val="0041790F"/>
    <w:rsid w:val="00420806"/>
    <w:rsid w:val="00425C79"/>
    <w:rsid w:val="004272BB"/>
    <w:rsid w:val="00427571"/>
    <w:rsid w:val="00427EDB"/>
    <w:rsid w:val="00432653"/>
    <w:rsid w:val="00432D63"/>
    <w:rsid w:val="004330C5"/>
    <w:rsid w:val="0043584D"/>
    <w:rsid w:val="00437C15"/>
    <w:rsid w:val="00440848"/>
    <w:rsid w:val="00441195"/>
    <w:rsid w:val="00442DA1"/>
    <w:rsid w:val="00443CD1"/>
    <w:rsid w:val="0044728E"/>
    <w:rsid w:val="004508D9"/>
    <w:rsid w:val="00451F29"/>
    <w:rsid w:val="004520AE"/>
    <w:rsid w:val="0045445F"/>
    <w:rsid w:val="0045545F"/>
    <w:rsid w:val="00456EA5"/>
    <w:rsid w:val="00457D25"/>
    <w:rsid w:val="004605E6"/>
    <w:rsid w:val="00460BFE"/>
    <w:rsid w:val="00461952"/>
    <w:rsid w:val="00463D7F"/>
    <w:rsid w:val="0046488D"/>
    <w:rsid w:val="004668C9"/>
    <w:rsid w:val="00466D33"/>
    <w:rsid w:val="00470613"/>
    <w:rsid w:val="00471A7D"/>
    <w:rsid w:val="00472715"/>
    <w:rsid w:val="00474C08"/>
    <w:rsid w:val="00474FCB"/>
    <w:rsid w:val="004753AD"/>
    <w:rsid w:val="0048138B"/>
    <w:rsid w:val="0048217F"/>
    <w:rsid w:val="00486902"/>
    <w:rsid w:val="00487404"/>
    <w:rsid w:val="00491392"/>
    <w:rsid w:val="00491F50"/>
    <w:rsid w:val="00494128"/>
    <w:rsid w:val="004971F4"/>
    <w:rsid w:val="004A1035"/>
    <w:rsid w:val="004A53A6"/>
    <w:rsid w:val="004B1545"/>
    <w:rsid w:val="004B1A55"/>
    <w:rsid w:val="004B5F1C"/>
    <w:rsid w:val="004C020C"/>
    <w:rsid w:val="004C09E1"/>
    <w:rsid w:val="004C279E"/>
    <w:rsid w:val="004C4E83"/>
    <w:rsid w:val="004C564E"/>
    <w:rsid w:val="004C7438"/>
    <w:rsid w:val="004C7623"/>
    <w:rsid w:val="004D32D5"/>
    <w:rsid w:val="004D55A5"/>
    <w:rsid w:val="004D5626"/>
    <w:rsid w:val="004D619F"/>
    <w:rsid w:val="004D7E12"/>
    <w:rsid w:val="004D7E72"/>
    <w:rsid w:val="004E15CD"/>
    <w:rsid w:val="004E3465"/>
    <w:rsid w:val="004E48BF"/>
    <w:rsid w:val="004E5B4F"/>
    <w:rsid w:val="004E5F5F"/>
    <w:rsid w:val="004E7496"/>
    <w:rsid w:val="004E7691"/>
    <w:rsid w:val="004F1661"/>
    <w:rsid w:val="004F6A37"/>
    <w:rsid w:val="004F6BBC"/>
    <w:rsid w:val="004F7C9C"/>
    <w:rsid w:val="005028B0"/>
    <w:rsid w:val="00502EBE"/>
    <w:rsid w:val="005033E2"/>
    <w:rsid w:val="005063BB"/>
    <w:rsid w:val="00507B3C"/>
    <w:rsid w:val="00514543"/>
    <w:rsid w:val="00514CE2"/>
    <w:rsid w:val="00514D60"/>
    <w:rsid w:val="00515711"/>
    <w:rsid w:val="005159F7"/>
    <w:rsid w:val="00517156"/>
    <w:rsid w:val="005177D4"/>
    <w:rsid w:val="00522A09"/>
    <w:rsid w:val="00522AE8"/>
    <w:rsid w:val="0052528B"/>
    <w:rsid w:val="005262D2"/>
    <w:rsid w:val="00527601"/>
    <w:rsid w:val="00527621"/>
    <w:rsid w:val="00530D19"/>
    <w:rsid w:val="005317B8"/>
    <w:rsid w:val="0053435A"/>
    <w:rsid w:val="00535622"/>
    <w:rsid w:val="005366A2"/>
    <w:rsid w:val="005375E0"/>
    <w:rsid w:val="005401FC"/>
    <w:rsid w:val="00541AEE"/>
    <w:rsid w:val="00543B74"/>
    <w:rsid w:val="00546562"/>
    <w:rsid w:val="0054731B"/>
    <w:rsid w:val="00551A84"/>
    <w:rsid w:val="005521A5"/>
    <w:rsid w:val="0055322C"/>
    <w:rsid w:val="005607D1"/>
    <w:rsid w:val="00564CD8"/>
    <w:rsid w:val="0056536B"/>
    <w:rsid w:val="00565CD9"/>
    <w:rsid w:val="00573C99"/>
    <w:rsid w:val="00580F32"/>
    <w:rsid w:val="005871DC"/>
    <w:rsid w:val="0059020D"/>
    <w:rsid w:val="00592347"/>
    <w:rsid w:val="0059278A"/>
    <w:rsid w:val="00592881"/>
    <w:rsid w:val="00594947"/>
    <w:rsid w:val="00594A03"/>
    <w:rsid w:val="00594F21"/>
    <w:rsid w:val="00595B15"/>
    <w:rsid w:val="005968CC"/>
    <w:rsid w:val="00597495"/>
    <w:rsid w:val="005A33C4"/>
    <w:rsid w:val="005A39D9"/>
    <w:rsid w:val="005A71F1"/>
    <w:rsid w:val="005B06A4"/>
    <w:rsid w:val="005B5615"/>
    <w:rsid w:val="005B591B"/>
    <w:rsid w:val="005B7185"/>
    <w:rsid w:val="005C07B4"/>
    <w:rsid w:val="005C0B5B"/>
    <w:rsid w:val="005C0F76"/>
    <w:rsid w:val="005C17F6"/>
    <w:rsid w:val="005C2C41"/>
    <w:rsid w:val="005C2D7D"/>
    <w:rsid w:val="005C7739"/>
    <w:rsid w:val="005C7A37"/>
    <w:rsid w:val="005D07B1"/>
    <w:rsid w:val="005D2941"/>
    <w:rsid w:val="005D36BA"/>
    <w:rsid w:val="005D4C88"/>
    <w:rsid w:val="005E064F"/>
    <w:rsid w:val="005E0C04"/>
    <w:rsid w:val="005E120F"/>
    <w:rsid w:val="005E296A"/>
    <w:rsid w:val="005E59AD"/>
    <w:rsid w:val="005E7573"/>
    <w:rsid w:val="005E78BE"/>
    <w:rsid w:val="005E7CEF"/>
    <w:rsid w:val="005E7DA3"/>
    <w:rsid w:val="005F0611"/>
    <w:rsid w:val="005F0C6E"/>
    <w:rsid w:val="005F3FB5"/>
    <w:rsid w:val="005F5B42"/>
    <w:rsid w:val="005F6C94"/>
    <w:rsid w:val="005F7B2D"/>
    <w:rsid w:val="00600791"/>
    <w:rsid w:val="00601AE6"/>
    <w:rsid w:val="0060242A"/>
    <w:rsid w:val="006033F3"/>
    <w:rsid w:val="00607076"/>
    <w:rsid w:val="00610117"/>
    <w:rsid w:val="006111D5"/>
    <w:rsid w:val="00611848"/>
    <w:rsid w:val="0061724E"/>
    <w:rsid w:val="0062156C"/>
    <w:rsid w:val="00622ED9"/>
    <w:rsid w:val="006238A8"/>
    <w:rsid w:val="00624CBB"/>
    <w:rsid w:val="00624D37"/>
    <w:rsid w:val="00624DAB"/>
    <w:rsid w:val="0062510C"/>
    <w:rsid w:val="00625332"/>
    <w:rsid w:val="00626269"/>
    <w:rsid w:val="00627760"/>
    <w:rsid w:val="0063029F"/>
    <w:rsid w:val="00631381"/>
    <w:rsid w:val="00631B8D"/>
    <w:rsid w:val="006320DF"/>
    <w:rsid w:val="00632B0F"/>
    <w:rsid w:val="00634FEC"/>
    <w:rsid w:val="00636972"/>
    <w:rsid w:val="006377AD"/>
    <w:rsid w:val="006378C5"/>
    <w:rsid w:val="00642DB9"/>
    <w:rsid w:val="006431E5"/>
    <w:rsid w:val="0064358D"/>
    <w:rsid w:val="00645CAF"/>
    <w:rsid w:val="00646814"/>
    <w:rsid w:val="00646BF0"/>
    <w:rsid w:val="00650341"/>
    <w:rsid w:val="00651986"/>
    <w:rsid w:val="00651C5E"/>
    <w:rsid w:val="00651D6F"/>
    <w:rsid w:val="006534B1"/>
    <w:rsid w:val="006541D1"/>
    <w:rsid w:val="006545F0"/>
    <w:rsid w:val="00656B7F"/>
    <w:rsid w:val="00657B9B"/>
    <w:rsid w:val="006609E8"/>
    <w:rsid w:val="00661843"/>
    <w:rsid w:val="00662330"/>
    <w:rsid w:val="0066233F"/>
    <w:rsid w:val="00665E88"/>
    <w:rsid w:val="00666EA9"/>
    <w:rsid w:val="00666F37"/>
    <w:rsid w:val="00667578"/>
    <w:rsid w:val="00667AC1"/>
    <w:rsid w:val="00670F94"/>
    <w:rsid w:val="0067192E"/>
    <w:rsid w:val="006768BC"/>
    <w:rsid w:val="0067789C"/>
    <w:rsid w:val="00680A7C"/>
    <w:rsid w:val="006815A7"/>
    <w:rsid w:val="00681AB2"/>
    <w:rsid w:val="00681E69"/>
    <w:rsid w:val="00682161"/>
    <w:rsid w:val="006823A0"/>
    <w:rsid w:val="00683E75"/>
    <w:rsid w:val="00685C32"/>
    <w:rsid w:val="00685FD6"/>
    <w:rsid w:val="0069026E"/>
    <w:rsid w:val="006907C1"/>
    <w:rsid w:val="006910B3"/>
    <w:rsid w:val="00691367"/>
    <w:rsid w:val="00693830"/>
    <w:rsid w:val="00695843"/>
    <w:rsid w:val="00696598"/>
    <w:rsid w:val="00696CC9"/>
    <w:rsid w:val="006A2CA3"/>
    <w:rsid w:val="006A5BA5"/>
    <w:rsid w:val="006B1883"/>
    <w:rsid w:val="006B27C9"/>
    <w:rsid w:val="006B2971"/>
    <w:rsid w:val="006B4DC1"/>
    <w:rsid w:val="006B6CC7"/>
    <w:rsid w:val="006B75D8"/>
    <w:rsid w:val="006C23D5"/>
    <w:rsid w:val="006C4927"/>
    <w:rsid w:val="006D1D60"/>
    <w:rsid w:val="006D3BDF"/>
    <w:rsid w:val="006D4AFA"/>
    <w:rsid w:val="006D67BD"/>
    <w:rsid w:val="006D6E26"/>
    <w:rsid w:val="006D72FA"/>
    <w:rsid w:val="006E46D2"/>
    <w:rsid w:val="006E648A"/>
    <w:rsid w:val="006E6C20"/>
    <w:rsid w:val="006F0A31"/>
    <w:rsid w:val="006F30C7"/>
    <w:rsid w:val="006F3CDA"/>
    <w:rsid w:val="006F4CBE"/>
    <w:rsid w:val="006F58E5"/>
    <w:rsid w:val="006F5B4E"/>
    <w:rsid w:val="006F722D"/>
    <w:rsid w:val="006F75F0"/>
    <w:rsid w:val="00700343"/>
    <w:rsid w:val="007066F0"/>
    <w:rsid w:val="00707279"/>
    <w:rsid w:val="0071154B"/>
    <w:rsid w:val="00711B21"/>
    <w:rsid w:val="007153F4"/>
    <w:rsid w:val="0071611E"/>
    <w:rsid w:val="00716BCE"/>
    <w:rsid w:val="00717088"/>
    <w:rsid w:val="007170FF"/>
    <w:rsid w:val="00721E98"/>
    <w:rsid w:val="00723241"/>
    <w:rsid w:val="00723E1F"/>
    <w:rsid w:val="00724D5C"/>
    <w:rsid w:val="00725528"/>
    <w:rsid w:val="007328D7"/>
    <w:rsid w:val="00733BC3"/>
    <w:rsid w:val="0073472B"/>
    <w:rsid w:val="00734B45"/>
    <w:rsid w:val="007370BF"/>
    <w:rsid w:val="00740602"/>
    <w:rsid w:val="007411B9"/>
    <w:rsid w:val="00744DBD"/>
    <w:rsid w:val="0075343D"/>
    <w:rsid w:val="0075623D"/>
    <w:rsid w:val="007563A2"/>
    <w:rsid w:val="00760454"/>
    <w:rsid w:val="00764C12"/>
    <w:rsid w:val="00765652"/>
    <w:rsid w:val="0076686F"/>
    <w:rsid w:val="00770382"/>
    <w:rsid w:val="00775259"/>
    <w:rsid w:val="00775CD6"/>
    <w:rsid w:val="00781467"/>
    <w:rsid w:val="00781927"/>
    <w:rsid w:val="00784C19"/>
    <w:rsid w:val="00786CFC"/>
    <w:rsid w:val="0078745E"/>
    <w:rsid w:val="007909ED"/>
    <w:rsid w:val="00790D66"/>
    <w:rsid w:val="00792B8E"/>
    <w:rsid w:val="00792F6C"/>
    <w:rsid w:val="007936C4"/>
    <w:rsid w:val="00796667"/>
    <w:rsid w:val="0079744B"/>
    <w:rsid w:val="007A36DE"/>
    <w:rsid w:val="007A433D"/>
    <w:rsid w:val="007A5E47"/>
    <w:rsid w:val="007B0E30"/>
    <w:rsid w:val="007B23EE"/>
    <w:rsid w:val="007B2C96"/>
    <w:rsid w:val="007C2278"/>
    <w:rsid w:val="007C2414"/>
    <w:rsid w:val="007C3FC0"/>
    <w:rsid w:val="007C4C9D"/>
    <w:rsid w:val="007C590D"/>
    <w:rsid w:val="007C6150"/>
    <w:rsid w:val="007C633C"/>
    <w:rsid w:val="007C67A1"/>
    <w:rsid w:val="007C69ED"/>
    <w:rsid w:val="007C7D2B"/>
    <w:rsid w:val="007D0804"/>
    <w:rsid w:val="007D2D08"/>
    <w:rsid w:val="007D3DA0"/>
    <w:rsid w:val="007D5903"/>
    <w:rsid w:val="007E1504"/>
    <w:rsid w:val="007E3522"/>
    <w:rsid w:val="007E4AAD"/>
    <w:rsid w:val="007E51E2"/>
    <w:rsid w:val="007E56FD"/>
    <w:rsid w:val="007E5BED"/>
    <w:rsid w:val="007E79C4"/>
    <w:rsid w:val="007F0725"/>
    <w:rsid w:val="007F2AD8"/>
    <w:rsid w:val="007F3702"/>
    <w:rsid w:val="007F47F4"/>
    <w:rsid w:val="007F6586"/>
    <w:rsid w:val="007F6A37"/>
    <w:rsid w:val="007F7220"/>
    <w:rsid w:val="007F7228"/>
    <w:rsid w:val="008028A7"/>
    <w:rsid w:val="008036A6"/>
    <w:rsid w:val="008079D7"/>
    <w:rsid w:val="00807D57"/>
    <w:rsid w:val="0081006D"/>
    <w:rsid w:val="008101CC"/>
    <w:rsid w:val="00810998"/>
    <w:rsid w:val="00810DA1"/>
    <w:rsid w:val="008140C9"/>
    <w:rsid w:val="00816297"/>
    <w:rsid w:val="008171FB"/>
    <w:rsid w:val="008211DE"/>
    <w:rsid w:val="00822F12"/>
    <w:rsid w:val="0082328C"/>
    <w:rsid w:val="008246FD"/>
    <w:rsid w:val="00825805"/>
    <w:rsid w:val="00826433"/>
    <w:rsid w:val="00830478"/>
    <w:rsid w:val="00831941"/>
    <w:rsid w:val="00831A47"/>
    <w:rsid w:val="00833482"/>
    <w:rsid w:val="00835C59"/>
    <w:rsid w:val="00836C71"/>
    <w:rsid w:val="008428F2"/>
    <w:rsid w:val="008438A9"/>
    <w:rsid w:val="008444D9"/>
    <w:rsid w:val="00844676"/>
    <w:rsid w:val="00844F83"/>
    <w:rsid w:val="008453A1"/>
    <w:rsid w:val="00845F34"/>
    <w:rsid w:val="00846A61"/>
    <w:rsid w:val="008473E6"/>
    <w:rsid w:val="00850FF4"/>
    <w:rsid w:val="0085199B"/>
    <w:rsid w:val="008576D3"/>
    <w:rsid w:val="00860523"/>
    <w:rsid w:val="00862027"/>
    <w:rsid w:val="00862B8B"/>
    <w:rsid w:val="00866B77"/>
    <w:rsid w:val="0086794D"/>
    <w:rsid w:val="008714A9"/>
    <w:rsid w:val="008736AB"/>
    <w:rsid w:val="008737F2"/>
    <w:rsid w:val="008758FC"/>
    <w:rsid w:val="008814D2"/>
    <w:rsid w:val="00884D22"/>
    <w:rsid w:val="00887710"/>
    <w:rsid w:val="00887715"/>
    <w:rsid w:val="00887D86"/>
    <w:rsid w:val="00890289"/>
    <w:rsid w:val="0089052C"/>
    <w:rsid w:val="00892053"/>
    <w:rsid w:val="008945DE"/>
    <w:rsid w:val="0089608C"/>
    <w:rsid w:val="008962DE"/>
    <w:rsid w:val="00896E79"/>
    <w:rsid w:val="0089712C"/>
    <w:rsid w:val="00897277"/>
    <w:rsid w:val="008A0428"/>
    <w:rsid w:val="008A5333"/>
    <w:rsid w:val="008B1968"/>
    <w:rsid w:val="008B2063"/>
    <w:rsid w:val="008B2580"/>
    <w:rsid w:val="008B677C"/>
    <w:rsid w:val="008C009F"/>
    <w:rsid w:val="008C06A1"/>
    <w:rsid w:val="008C084D"/>
    <w:rsid w:val="008C2266"/>
    <w:rsid w:val="008C2794"/>
    <w:rsid w:val="008C4A90"/>
    <w:rsid w:val="008C552F"/>
    <w:rsid w:val="008C55C0"/>
    <w:rsid w:val="008C657F"/>
    <w:rsid w:val="008D1AB2"/>
    <w:rsid w:val="008D211E"/>
    <w:rsid w:val="008D442C"/>
    <w:rsid w:val="008D488D"/>
    <w:rsid w:val="008D4A1C"/>
    <w:rsid w:val="008D544E"/>
    <w:rsid w:val="008E08E1"/>
    <w:rsid w:val="008E0D18"/>
    <w:rsid w:val="008E12FF"/>
    <w:rsid w:val="008F3004"/>
    <w:rsid w:val="008F473A"/>
    <w:rsid w:val="008F6029"/>
    <w:rsid w:val="009002C7"/>
    <w:rsid w:val="00900A97"/>
    <w:rsid w:val="00900C08"/>
    <w:rsid w:val="00902F74"/>
    <w:rsid w:val="00904188"/>
    <w:rsid w:val="00905F81"/>
    <w:rsid w:val="009065EA"/>
    <w:rsid w:val="0090778D"/>
    <w:rsid w:val="00907AC6"/>
    <w:rsid w:val="00912399"/>
    <w:rsid w:val="00914843"/>
    <w:rsid w:val="009149DA"/>
    <w:rsid w:val="00920434"/>
    <w:rsid w:val="00922070"/>
    <w:rsid w:val="009230A8"/>
    <w:rsid w:val="00925D39"/>
    <w:rsid w:val="00925D6B"/>
    <w:rsid w:val="00926A1D"/>
    <w:rsid w:val="009272BB"/>
    <w:rsid w:val="00930A44"/>
    <w:rsid w:val="00930B9B"/>
    <w:rsid w:val="0093528B"/>
    <w:rsid w:val="00936290"/>
    <w:rsid w:val="00941006"/>
    <w:rsid w:val="00941254"/>
    <w:rsid w:val="00942E61"/>
    <w:rsid w:val="009478FA"/>
    <w:rsid w:val="00947EF4"/>
    <w:rsid w:val="00951432"/>
    <w:rsid w:val="00951F98"/>
    <w:rsid w:val="00964EAC"/>
    <w:rsid w:val="0097014C"/>
    <w:rsid w:val="00970A26"/>
    <w:rsid w:val="009726EF"/>
    <w:rsid w:val="0097316F"/>
    <w:rsid w:val="009735E1"/>
    <w:rsid w:val="009757DD"/>
    <w:rsid w:val="00975D5D"/>
    <w:rsid w:val="0098039D"/>
    <w:rsid w:val="00980782"/>
    <w:rsid w:val="00984481"/>
    <w:rsid w:val="00992CE1"/>
    <w:rsid w:val="00992DCD"/>
    <w:rsid w:val="00994876"/>
    <w:rsid w:val="0099569D"/>
    <w:rsid w:val="009A1DCA"/>
    <w:rsid w:val="009A2D80"/>
    <w:rsid w:val="009A30C9"/>
    <w:rsid w:val="009A47E0"/>
    <w:rsid w:val="009A60B3"/>
    <w:rsid w:val="009A721D"/>
    <w:rsid w:val="009B1467"/>
    <w:rsid w:val="009B1F55"/>
    <w:rsid w:val="009B2147"/>
    <w:rsid w:val="009B47BA"/>
    <w:rsid w:val="009B6D12"/>
    <w:rsid w:val="009C0C31"/>
    <w:rsid w:val="009C2A4E"/>
    <w:rsid w:val="009C4BD7"/>
    <w:rsid w:val="009C4F45"/>
    <w:rsid w:val="009C58E1"/>
    <w:rsid w:val="009C73A6"/>
    <w:rsid w:val="009D18E3"/>
    <w:rsid w:val="009D1DA2"/>
    <w:rsid w:val="009D3671"/>
    <w:rsid w:val="009D3BB4"/>
    <w:rsid w:val="009D4747"/>
    <w:rsid w:val="009D5834"/>
    <w:rsid w:val="009D5C45"/>
    <w:rsid w:val="009D6369"/>
    <w:rsid w:val="009D7D23"/>
    <w:rsid w:val="009E2A7F"/>
    <w:rsid w:val="009E425E"/>
    <w:rsid w:val="009E49F1"/>
    <w:rsid w:val="009E7AE4"/>
    <w:rsid w:val="009F2C10"/>
    <w:rsid w:val="009F4017"/>
    <w:rsid w:val="009F4568"/>
    <w:rsid w:val="009F51D7"/>
    <w:rsid w:val="009F74B0"/>
    <w:rsid w:val="009F7563"/>
    <w:rsid w:val="00A00AC2"/>
    <w:rsid w:val="00A055BC"/>
    <w:rsid w:val="00A06FA7"/>
    <w:rsid w:val="00A0702D"/>
    <w:rsid w:val="00A104F0"/>
    <w:rsid w:val="00A10B38"/>
    <w:rsid w:val="00A1192A"/>
    <w:rsid w:val="00A14D10"/>
    <w:rsid w:val="00A202EC"/>
    <w:rsid w:val="00A20976"/>
    <w:rsid w:val="00A22699"/>
    <w:rsid w:val="00A23BCA"/>
    <w:rsid w:val="00A2406B"/>
    <w:rsid w:val="00A2509B"/>
    <w:rsid w:val="00A25388"/>
    <w:rsid w:val="00A25A0E"/>
    <w:rsid w:val="00A2791F"/>
    <w:rsid w:val="00A33A3B"/>
    <w:rsid w:val="00A35778"/>
    <w:rsid w:val="00A3625A"/>
    <w:rsid w:val="00A3667E"/>
    <w:rsid w:val="00A3668E"/>
    <w:rsid w:val="00A406F9"/>
    <w:rsid w:val="00A40896"/>
    <w:rsid w:val="00A4254B"/>
    <w:rsid w:val="00A4300B"/>
    <w:rsid w:val="00A451DF"/>
    <w:rsid w:val="00A473C0"/>
    <w:rsid w:val="00A512BB"/>
    <w:rsid w:val="00A514FF"/>
    <w:rsid w:val="00A51665"/>
    <w:rsid w:val="00A528AE"/>
    <w:rsid w:val="00A52C03"/>
    <w:rsid w:val="00A57307"/>
    <w:rsid w:val="00A642BB"/>
    <w:rsid w:val="00A64715"/>
    <w:rsid w:val="00A65949"/>
    <w:rsid w:val="00A65B33"/>
    <w:rsid w:val="00A75899"/>
    <w:rsid w:val="00A80C11"/>
    <w:rsid w:val="00A80E97"/>
    <w:rsid w:val="00A811DB"/>
    <w:rsid w:val="00A820BB"/>
    <w:rsid w:val="00A83359"/>
    <w:rsid w:val="00A842E2"/>
    <w:rsid w:val="00A85ED7"/>
    <w:rsid w:val="00A860D8"/>
    <w:rsid w:val="00A90F66"/>
    <w:rsid w:val="00A94281"/>
    <w:rsid w:val="00A94B52"/>
    <w:rsid w:val="00A95329"/>
    <w:rsid w:val="00A972A0"/>
    <w:rsid w:val="00AA123F"/>
    <w:rsid w:val="00AA369B"/>
    <w:rsid w:val="00AA44BF"/>
    <w:rsid w:val="00AA4792"/>
    <w:rsid w:val="00AA508B"/>
    <w:rsid w:val="00AA760F"/>
    <w:rsid w:val="00AA7C43"/>
    <w:rsid w:val="00AB203F"/>
    <w:rsid w:val="00AB6B0C"/>
    <w:rsid w:val="00AB7CD4"/>
    <w:rsid w:val="00AC0B24"/>
    <w:rsid w:val="00AC0DF9"/>
    <w:rsid w:val="00AC1AEA"/>
    <w:rsid w:val="00AC2471"/>
    <w:rsid w:val="00AC326B"/>
    <w:rsid w:val="00AC50BF"/>
    <w:rsid w:val="00AC55DB"/>
    <w:rsid w:val="00AC72F6"/>
    <w:rsid w:val="00AC736A"/>
    <w:rsid w:val="00AD5527"/>
    <w:rsid w:val="00AD67AD"/>
    <w:rsid w:val="00AD67FD"/>
    <w:rsid w:val="00AD6F34"/>
    <w:rsid w:val="00AE08AF"/>
    <w:rsid w:val="00AE46C6"/>
    <w:rsid w:val="00AE6969"/>
    <w:rsid w:val="00AE6A57"/>
    <w:rsid w:val="00AE6D13"/>
    <w:rsid w:val="00AF0939"/>
    <w:rsid w:val="00AF1819"/>
    <w:rsid w:val="00AF1EFA"/>
    <w:rsid w:val="00AF217F"/>
    <w:rsid w:val="00AF2A0C"/>
    <w:rsid w:val="00AF44F0"/>
    <w:rsid w:val="00AF4B43"/>
    <w:rsid w:val="00AF5F02"/>
    <w:rsid w:val="00AF6B6F"/>
    <w:rsid w:val="00AF6D33"/>
    <w:rsid w:val="00AF6F9E"/>
    <w:rsid w:val="00B035A2"/>
    <w:rsid w:val="00B0456E"/>
    <w:rsid w:val="00B04CAA"/>
    <w:rsid w:val="00B10BF9"/>
    <w:rsid w:val="00B142C4"/>
    <w:rsid w:val="00B20AE9"/>
    <w:rsid w:val="00B22296"/>
    <w:rsid w:val="00B23590"/>
    <w:rsid w:val="00B23A54"/>
    <w:rsid w:val="00B24EC5"/>
    <w:rsid w:val="00B26101"/>
    <w:rsid w:val="00B26CE9"/>
    <w:rsid w:val="00B273A9"/>
    <w:rsid w:val="00B32360"/>
    <w:rsid w:val="00B325E9"/>
    <w:rsid w:val="00B33F50"/>
    <w:rsid w:val="00B3484F"/>
    <w:rsid w:val="00B34B7D"/>
    <w:rsid w:val="00B357B0"/>
    <w:rsid w:val="00B36039"/>
    <w:rsid w:val="00B37D19"/>
    <w:rsid w:val="00B40401"/>
    <w:rsid w:val="00B43026"/>
    <w:rsid w:val="00B435A3"/>
    <w:rsid w:val="00B453A8"/>
    <w:rsid w:val="00B462E4"/>
    <w:rsid w:val="00B4642C"/>
    <w:rsid w:val="00B466D1"/>
    <w:rsid w:val="00B51144"/>
    <w:rsid w:val="00B531BA"/>
    <w:rsid w:val="00B55E5F"/>
    <w:rsid w:val="00B57121"/>
    <w:rsid w:val="00B57E2A"/>
    <w:rsid w:val="00B60053"/>
    <w:rsid w:val="00B600A4"/>
    <w:rsid w:val="00B70DC0"/>
    <w:rsid w:val="00B70E7B"/>
    <w:rsid w:val="00B723EC"/>
    <w:rsid w:val="00B727F7"/>
    <w:rsid w:val="00B73764"/>
    <w:rsid w:val="00B73D9E"/>
    <w:rsid w:val="00B744FE"/>
    <w:rsid w:val="00B74C0C"/>
    <w:rsid w:val="00B7533F"/>
    <w:rsid w:val="00B80C73"/>
    <w:rsid w:val="00B879F5"/>
    <w:rsid w:val="00B90DF7"/>
    <w:rsid w:val="00B921D0"/>
    <w:rsid w:val="00B92538"/>
    <w:rsid w:val="00B929EB"/>
    <w:rsid w:val="00B93FDC"/>
    <w:rsid w:val="00B94F99"/>
    <w:rsid w:val="00B955CE"/>
    <w:rsid w:val="00B95AD1"/>
    <w:rsid w:val="00B96D25"/>
    <w:rsid w:val="00BA34E3"/>
    <w:rsid w:val="00BA4C4D"/>
    <w:rsid w:val="00BA7D09"/>
    <w:rsid w:val="00BB0B90"/>
    <w:rsid w:val="00BB0E7A"/>
    <w:rsid w:val="00BB16CE"/>
    <w:rsid w:val="00BB327E"/>
    <w:rsid w:val="00BB40BA"/>
    <w:rsid w:val="00BB514D"/>
    <w:rsid w:val="00BB5FF1"/>
    <w:rsid w:val="00BC1263"/>
    <w:rsid w:val="00BC239F"/>
    <w:rsid w:val="00BC3EDA"/>
    <w:rsid w:val="00BC6625"/>
    <w:rsid w:val="00BC7BCB"/>
    <w:rsid w:val="00BD2F75"/>
    <w:rsid w:val="00BD4430"/>
    <w:rsid w:val="00BD6577"/>
    <w:rsid w:val="00BE0EFC"/>
    <w:rsid w:val="00BE137D"/>
    <w:rsid w:val="00BE2A05"/>
    <w:rsid w:val="00BE2AD1"/>
    <w:rsid w:val="00BE364F"/>
    <w:rsid w:val="00BE3A9A"/>
    <w:rsid w:val="00BE6088"/>
    <w:rsid w:val="00BE6DB5"/>
    <w:rsid w:val="00BE7B5E"/>
    <w:rsid w:val="00BF6887"/>
    <w:rsid w:val="00C033C6"/>
    <w:rsid w:val="00C034C9"/>
    <w:rsid w:val="00C0483A"/>
    <w:rsid w:val="00C0507F"/>
    <w:rsid w:val="00C0597B"/>
    <w:rsid w:val="00C10EF9"/>
    <w:rsid w:val="00C114B6"/>
    <w:rsid w:val="00C11DF9"/>
    <w:rsid w:val="00C134E9"/>
    <w:rsid w:val="00C16CE5"/>
    <w:rsid w:val="00C227DD"/>
    <w:rsid w:val="00C244D5"/>
    <w:rsid w:val="00C2457E"/>
    <w:rsid w:val="00C24D32"/>
    <w:rsid w:val="00C24DF9"/>
    <w:rsid w:val="00C27752"/>
    <w:rsid w:val="00C30818"/>
    <w:rsid w:val="00C318A8"/>
    <w:rsid w:val="00C3246E"/>
    <w:rsid w:val="00C32C29"/>
    <w:rsid w:val="00C33EF4"/>
    <w:rsid w:val="00C34389"/>
    <w:rsid w:val="00C35FBF"/>
    <w:rsid w:val="00C36E23"/>
    <w:rsid w:val="00C37923"/>
    <w:rsid w:val="00C37FF7"/>
    <w:rsid w:val="00C40D9F"/>
    <w:rsid w:val="00C415E7"/>
    <w:rsid w:val="00C41EE8"/>
    <w:rsid w:val="00C420B2"/>
    <w:rsid w:val="00C43A76"/>
    <w:rsid w:val="00C44200"/>
    <w:rsid w:val="00C45A91"/>
    <w:rsid w:val="00C45B2A"/>
    <w:rsid w:val="00C477D3"/>
    <w:rsid w:val="00C536D5"/>
    <w:rsid w:val="00C5427B"/>
    <w:rsid w:val="00C55328"/>
    <w:rsid w:val="00C56012"/>
    <w:rsid w:val="00C61B7E"/>
    <w:rsid w:val="00C63BB0"/>
    <w:rsid w:val="00C64FC5"/>
    <w:rsid w:val="00C67839"/>
    <w:rsid w:val="00C71EC9"/>
    <w:rsid w:val="00C73B69"/>
    <w:rsid w:val="00C73FC0"/>
    <w:rsid w:val="00C745FD"/>
    <w:rsid w:val="00C779DC"/>
    <w:rsid w:val="00C80BFA"/>
    <w:rsid w:val="00C84006"/>
    <w:rsid w:val="00C8529D"/>
    <w:rsid w:val="00C871F5"/>
    <w:rsid w:val="00C87EF2"/>
    <w:rsid w:val="00C9247D"/>
    <w:rsid w:val="00C926B3"/>
    <w:rsid w:val="00C95040"/>
    <w:rsid w:val="00C9552E"/>
    <w:rsid w:val="00C95DF0"/>
    <w:rsid w:val="00C97357"/>
    <w:rsid w:val="00CA1F45"/>
    <w:rsid w:val="00CA2209"/>
    <w:rsid w:val="00CA47D1"/>
    <w:rsid w:val="00CA56EC"/>
    <w:rsid w:val="00CB0023"/>
    <w:rsid w:val="00CB1149"/>
    <w:rsid w:val="00CB1294"/>
    <w:rsid w:val="00CB5D0B"/>
    <w:rsid w:val="00CB63DB"/>
    <w:rsid w:val="00CB7862"/>
    <w:rsid w:val="00CC128C"/>
    <w:rsid w:val="00CC3499"/>
    <w:rsid w:val="00CC49AB"/>
    <w:rsid w:val="00CC4B06"/>
    <w:rsid w:val="00CC4B70"/>
    <w:rsid w:val="00CC5914"/>
    <w:rsid w:val="00CD020D"/>
    <w:rsid w:val="00CD0ED0"/>
    <w:rsid w:val="00CD1F41"/>
    <w:rsid w:val="00CD359E"/>
    <w:rsid w:val="00CD47FC"/>
    <w:rsid w:val="00CD57EE"/>
    <w:rsid w:val="00CD736C"/>
    <w:rsid w:val="00CE353F"/>
    <w:rsid w:val="00CE6E8F"/>
    <w:rsid w:val="00CF05C8"/>
    <w:rsid w:val="00CF1DE3"/>
    <w:rsid w:val="00CF2CE6"/>
    <w:rsid w:val="00CF5069"/>
    <w:rsid w:val="00D07313"/>
    <w:rsid w:val="00D1097F"/>
    <w:rsid w:val="00D12675"/>
    <w:rsid w:val="00D13FCA"/>
    <w:rsid w:val="00D14947"/>
    <w:rsid w:val="00D15184"/>
    <w:rsid w:val="00D17247"/>
    <w:rsid w:val="00D230FA"/>
    <w:rsid w:val="00D23B72"/>
    <w:rsid w:val="00D24EB2"/>
    <w:rsid w:val="00D25755"/>
    <w:rsid w:val="00D257D7"/>
    <w:rsid w:val="00D301AA"/>
    <w:rsid w:val="00D3229E"/>
    <w:rsid w:val="00D325AE"/>
    <w:rsid w:val="00D37C79"/>
    <w:rsid w:val="00D40368"/>
    <w:rsid w:val="00D407B7"/>
    <w:rsid w:val="00D41FB1"/>
    <w:rsid w:val="00D44BD0"/>
    <w:rsid w:val="00D44CF2"/>
    <w:rsid w:val="00D45EC5"/>
    <w:rsid w:val="00D475B4"/>
    <w:rsid w:val="00D47FB3"/>
    <w:rsid w:val="00D501D1"/>
    <w:rsid w:val="00D5164E"/>
    <w:rsid w:val="00D52962"/>
    <w:rsid w:val="00D530C2"/>
    <w:rsid w:val="00D55B49"/>
    <w:rsid w:val="00D56456"/>
    <w:rsid w:val="00D60CE2"/>
    <w:rsid w:val="00D6109D"/>
    <w:rsid w:val="00D62CA0"/>
    <w:rsid w:val="00D64507"/>
    <w:rsid w:val="00D667E2"/>
    <w:rsid w:val="00D7123D"/>
    <w:rsid w:val="00D71633"/>
    <w:rsid w:val="00D72997"/>
    <w:rsid w:val="00D73FEA"/>
    <w:rsid w:val="00D763DC"/>
    <w:rsid w:val="00D767DC"/>
    <w:rsid w:val="00D76A38"/>
    <w:rsid w:val="00D77AFE"/>
    <w:rsid w:val="00D77BDB"/>
    <w:rsid w:val="00D804C3"/>
    <w:rsid w:val="00D81941"/>
    <w:rsid w:val="00D821CB"/>
    <w:rsid w:val="00D82F29"/>
    <w:rsid w:val="00D83404"/>
    <w:rsid w:val="00D843AE"/>
    <w:rsid w:val="00D8490E"/>
    <w:rsid w:val="00D8792F"/>
    <w:rsid w:val="00D9085C"/>
    <w:rsid w:val="00D9105F"/>
    <w:rsid w:val="00D920F0"/>
    <w:rsid w:val="00D9316F"/>
    <w:rsid w:val="00D976C7"/>
    <w:rsid w:val="00D978B8"/>
    <w:rsid w:val="00DA24B1"/>
    <w:rsid w:val="00DA2BD7"/>
    <w:rsid w:val="00DA3F83"/>
    <w:rsid w:val="00DA739D"/>
    <w:rsid w:val="00DA73CD"/>
    <w:rsid w:val="00DB0B62"/>
    <w:rsid w:val="00DB14A5"/>
    <w:rsid w:val="00DB154F"/>
    <w:rsid w:val="00DB16C3"/>
    <w:rsid w:val="00DB1736"/>
    <w:rsid w:val="00DB3EC8"/>
    <w:rsid w:val="00DB4334"/>
    <w:rsid w:val="00DB60A8"/>
    <w:rsid w:val="00DC0C93"/>
    <w:rsid w:val="00DC1DC5"/>
    <w:rsid w:val="00DC3875"/>
    <w:rsid w:val="00DC398C"/>
    <w:rsid w:val="00DC4426"/>
    <w:rsid w:val="00DC58B2"/>
    <w:rsid w:val="00DC669E"/>
    <w:rsid w:val="00DC7B94"/>
    <w:rsid w:val="00DC7D28"/>
    <w:rsid w:val="00DD00A8"/>
    <w:rsid w:val="00DD220E"/>
    <w:rsid w:val="00DD3433"/>
    <w:rsid w:val="00DD5223"/>
    <w:rsid w:val="00DE0D29"/>
    <w:rsid w:val="00DE278A"/>
    <w:rsid w:val="00DE50DE"/>
    <w:rsid w:val="00DE66B2"/>
    <w:rsid w:val="00DE753D"/>
    <w:rsid w:val="00DF1047"/>
    <w:rsid w:val="00DF5EAA"/>
    <w:rsid w:val="00DF6BB1"/>
    <w:rsid w:val="00DF7C0C"/>
    <w:rsid w:val="00E02834"/>
    <w:rsid w:val="00E03AFE"/>
    <w:rsid w:val="00E04082"/>
    <w:rsid w:val="00E05346"/>
    <w:rsid w:val="00E05C0B"/>
    <w:rsid w:val="00E11CBA"/>
    <w:rsid w:val="00E14789"/>
    <w:rsid w:val="00E20063"/>
    <w:rsid w:val="00E23E4A"/>
    <w:rsid w:val="00E302E2"/>
    <w:rsid w:val="00E3179F"/>
    <w:rsid w:val="00E344E3"/>
    <w:rsid w:val="00E357D2"/>
    <w:rsid w:val="00E358CE"/>
    <w:rsid w:val="00E377B2"/>
    <w:rsid w:val="00E46EBF"/>
    <w:rsid w:val="00E53012"/>
    <w:rsid w:val="00E53EC3"/>
    <w:rsid w:val="00E54CC9"/>
    <w:rsid w:val="00E55647"/>
    <w:rsid w:val="00E561D9"/>
    <w:rsid w:val="00E564CA"/>
    <w:rsid w:val="00E56E9B"/>
    <w:rsid w:val="00E576F7"/>
    <w:rsid w:val="00E71710"/>
    <w:rsid w:val="00E71AEA"/>
    <w:rsid w:val="00E72263"/>
    <w:rsid w:val="00E7333A"/>
    <w:rsid w:val="00E74104"/>
    <w:rsid w:val="00E745A2"/>
    <w:rsid w:val="00E752CE"/>
    <w:rsid w:val="00E7729C"/>
    <w:rsid w:val="00E82028"/>
    <w:rsid w:val="00E83492"/>
    <w:rsid w:val="00E87493"/>
    <w:rsid w:val="00E90C4E"/>
    <w:rsid w:val="00E910F6"/>
    <w:rsid w:val="00E917FA"/>
    <w:rsid w:val="00E92A31"/>
    <w:rsid w:val="00E9517B"/>
    <w:rsid w:val="00E9750C"/>
    <w:rsid w:val="00EA1B49"/>
    <w:rsid w:val="00EA32D7"/>
    <w:rsid w:val="00EA3A20"/>
    <w:rsid w:val="00EA5462"/>
    <w:rsid w:val="00EA60A5"/>
    <w:rsid w:val="00EA6BA8"/>
    <w:rsid w:val="00EA7377"/>
    <w:rsid w:val="00EB22C3"/>
    <w:rsid w:val="00EB3CAE"/>
    <w:rsid w:val="00EB4BD4"/>
    <w:rsid w:val="00EB6236"/>
    <w:rsid w:val="00EC1BA6"/>
    <w:rsid w:val="00EC23AC"/>
    <w:rsid w:val="00EC35D1"/>
    <w:rsid w:val="00EC3734"/>
    <w:rsid w:val="00EC712C"/>
    <w:rsid w:val="00ED068E"/>
    <w:rsid w:val="00ED40F5"/>
    <w:rsid w:val="00ED42CA"/>
    <w:rsid w:val="00ED6A4B"/>
    <w:rsid w:val="00EE0341"/>
    <w:rsid w:val="00EE146D"/>
    <w:rsid w:val="00EE199E"/>
    <w:rsid w:val="00EE2CED"/>
    <w:rsid w:val="00EE55F0"/>
    <w:rsid w:val="00EE5A92"/>
    <w:rsid w:val="00EE6F2F"/>
    <w:rsid w:val="00EE729D"/>
    <w:rsid w:val="00EE79C1"/>
    <w:rsid w:val="00EE7EAC"/>
    <w:rsid w:val="00EF2138"/>
    <w:rsid w:val="00EF34C2"/>
    <w:rsid w:val="00EF598B"/>
    <w:rsid w:val="00EF608D"/>
    <w:rsid w:val="00F04B9C"/>
    <w:rsid w:val="00F04F49"/>
    <w:rsid w:val="00F0655E"/>
    <w:rsid w:val="00F06CD8"/>
    <w:rsid w:val="00F10243"/>
    <w:rsid w:val="00F10459"/>
    <w:rsid w:val="00F11BAB"/>
    <w:rsid w:val="00F16993"/>
    <w:rsid w:val="00F20856"/>
    <w:rsid w:val="00F2185B"/>
    <w:rsid w:val="00F2376C"/>
    <w:rsid w:val="00F26C54"/>
    <w:rsid w:val="00F27871"/>
    <w:rsid w:val="00F27A98"/>
    <w:rsid w:val="00F3034D"/>
    <w:rsid w:val="00F30F6B"/>
    <w:rsid w:val="00F32341"/>
    <w:rsid w:val="00F35251"/>
    <w:rsid w:val="00F354C7"/>
    <w:rsid w:val="00F4042F"/>
    <w:rsid w:val="00F40FE7"/>
    <w:rsid w:val="00F44912"/>
    <w:rsid w:val="00F456DD"/>
    <w:rsid w:val="00F46795"/>
    <w:rsid w:val="00F5088F"/>
    <w:rsid w:val="00F52688"/>
    <w:rsid w:val="00F5460F"/>
    <w:rsid w:val="00F57917"/>
    <w:rsid w:val="00F57FB3"/>
    <w:rsid w:val="00F6281C"/>
    <w:rsid w:val="00F628AC"/>
    <w:rsid w:val="00F64097"/>
    <w:rsid w:val="00F64917"/>
    <w:rsid w:val="00F657EE"/>
    <w:rsid w:val="00F65C3A"/>
    <w:rsid w:val="00F66BF7"/>
    <w:rsid w:val="00F71EB4"/>
    <w:rsid w:val="00F72295"/>
    <w:rsid w:val="00F738F0"/>
    <w:rsid w:val="00F76A11"/>
    <w:rsid w:val="00F80CC1"/>
    <w:rsid w:val="00F8297F"/>
    <w:rsid w:val="00F84300"/>
    <w:rsid w:val="00F86975"/>
    <w:rsid w:val="00F86B0E"/>
    <w:rsid w:val="00F86E1D"/>
    <w:rsid w:val="00F875F2"/>
    <w:rsid w:val="00F87A22"/>
    <w:rsid w:val="00F90EB1"/>
    <w:rsid w:val="00F9595C"/>
    <w:rsid w:val="00F963F4"/>
    <w:rsid w:val="00F96CAA"/>
    <w:rsid w:val="00FA0750"/>
    <w:rsid w:val="00FA1B61"/>
    <w:rsid w:val="00FA1F8B"/>
    <w:rsid w:val="00FA2323"/>
    <w:rsid w:val="00FA3ED8"/>
    <w:rsid w:val="00FA5FD6"/>
    <w:rsid w:val="00FB0E7A"/>
    <w:rsid w:val="00FB1528"/>
    <w:rsid w:val="00FB4B21"/>
    <w:rsid w:val="00FB55AA"/>
    <w:rsid w:val="00FB6A47"/>
    <w:rsid w:val="00FB7ECB"/>
    <w:rsid w:val="00FC4188"/>
    <w:rsid w:val="00FC5431"/>
    <w:rsid w:val="00FC592B"/>
    <w:rsid w:val="00FC5B2D"/>
    <w:rsid w:val="00FD4DA0"/>
    <w:rsid w:val="00FE1734"/>
    <w:rsid w:val="00FE1818"/>
    <w:rsid w:val="00FE484E"/>
    <w:rsid w:val="00FF067E"/>
    <w:rsid w:val="00FF199F"/>
    <w:rsid w:val="00FF4CC8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f,purple,#c5dee9,#b1d2e1,#c90"/>
    </o:shapedefaults>
    <o:shapelayout v:ext="edit">
      <o:idmap v:ext="edit" data="1"/>
    </o:shapelayout>
  </w:shapeDefaults>
  <w:decimalSymbol w:val="."/>
  <w:listSeparator w:val=","/>
  <w14:docId w14:val="05ABC5D9"/>
  <w15:chartTrackingRefBased/>
  <w15:docId w15:val="{B9BD014A-8236-47C0-ACB3-2680C98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6F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link w:val="NormalWebCaracter"/>
    <w:uiPriority w:val="99"/>
    <w:unhideWhenUsed/>
    <w:rsid w:val="00156948"/>
    <w:pPr>
      <w:spacing w:before="100" w:beforeAutospacing="1" w:after="100" w:afterAutospacing="1"/>
    </w:pPr>
    <w:rPr>
      <w:lang w:eastAsia="ru-RU"/>
    </w:rPr>
  </w:style>
  <w:style w:type="character" w:customStyle="1" w:styleId="NormalWebCaracter">
    <w:name w:val="Normal (Web) Caracter"/>
    <w:link w:val="NormalWeb"/>
    <w:uiPriority w:val="99"/>
    <w:locked/>
    <w:rsid w:val="001569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f">
    <w:name w:val="List Paragraph"/>
    <w:basedOn w:val="Normal"/>
    <w:link w:val="ListparagrafCaracter"/>
    <w:qFormat/>
    <w:rsid w:val="00156948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156948"/>
    <w:rPr>
      <w:rFonts w:ascii="Calibri" w:eastAsia="Calibri" w:hAnsi="Calibri" w:cs="Times New Roman"/>
      <w:lang w:val="ru-RU"/>
    </w:rPr>
  </w:style>
  <w:style w:type="paragraph" w:styleId="Antet">
    <w:name w:val="header"/>
    <w:basedOn w:val="Normal"/>
    <w:link w:val="AntetCaracter"/>
    <w:unhideWhenUsed/>
    <w:rsid w:val="00580F3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580F32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580F3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80F32"/>
    <w:rPr>
      <w:rFonts w:ascii="Calibri" w:eastAsia="Calibri" w:hAnsi="Calibri" w:cs="Times New Roman"/>
      <w:lang w:val="ru-RU"/>
    </w:rPr>
  </w:style>
  <w:style w:type="table" w:styleId="Tabelgril">
    <w:name w:val="Table Grid"/>
    <w:basedOn w:val="TabelNormal"/>
    <w:uiPriority w:val="39"/>
    <w:rsid w:val="00580F32"/>
    <w:rPr>
      <w:rFonts w:ascii="Times New Roman" w:eastAsia="Times New Roman" w:hAnsi="Times New Roman" w:cs="Arial"/>
      <w:sz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59"/>
    <w:rsid w:val="00CF5069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1E1D87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3528B"/>
  </w:style>
  <w:style w:type="character" w:customStyle="1" w:styleId="object">
    <w:name w:val="object"/>
    <w:rsid w:val="0093528B"/>
  </w:style>
  <w:style w:type="table" w:customStyle="1" w:styleId="TableGrid3">
    <w:name w:val="Table Grid3"/>
    <w:basedOn w:val="TabelNormal"/>
    <w:next w:val="Tabelgril"/>
    <w:uiPriority w:val="59"/>
    <w:rsid w:val="003D241E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44B9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144B98"/>
    <w:rPr>
      <w:rFonts w:ascii="Segoe UI" w:hAnsi="Segoe UI" w:cs="Segoe UI"/>
      <w:sz w:val="18"/>
      <w:szCs w:val="18"/>
      <w:lang w:val="ru-RU"/>
    </w:rPr>
  </w:style>
  <w:style w:type="character" w:styleId="Robust">
    <w:name w:val="Strong"/>
    <w:uiPriority w:val="22"/>
    <w:qFormat/>
    <w:rsid w:val="002259A9"/>
    <w:rPr>
      <w:b/>
      <w:bCs/>
    </w:rPr>
  </w:style>
  <w:style w:type="table" w:customStyle="1" w:styleId="TableGrid4">
    <w:name w:val="Table Grid4"/>
    <w:basedOn w:val="TabelNormal"/>
    <w:next w:val="Tabelgril"/>
    <w:uiPriority w:val="39"/>
    <w:rsid w:val="007C6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rsid w:val="000936C4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rsid w:val="0075623D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Normal"/>
    <w:next w:val="Tabelgril"/>
    <w:rsid w:val="00E87493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Normal"/>
    <w:next w:val="Tabelgril"/>
    <w:uiPriority w:val="39"/>
    <w:rsid w:val="009E4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elNormal"/>
    <w:next w:val="Tabelgril"/>
    <w:rsid w:val="00A65B33"/>
    <w:rPr>
      <w:rFonts w:ascii="Times New Roman" w:eastAsia="Times New Roman" w:hAnsi="Times New Roman" w:cs="Arial"/>
      <w:sz w:val="24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elNormal"/>
    <w:next w:val="Tabelgril"/>
    <w:rsid w:val="00B73D9E"/>
    <w:rPr>
      <w:rFonts w:cs="Arial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FrListare"/>
    <w:uiPriority w:val="99"/>
    <w:semiHidden/>
    <w:unhideWhenUsed/>
    <w:rsid w:val="000C1358"/>
  </w:style>
  <w:style w:type="character" w:styleId="Hyperlink">
    <w:name w:val="Hyperlink"/>
    <w:uiPriority w:val="99"/>
    <w:unhideWhenUsed/>
    <w:rsid w:val="000C135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C1358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0C1358"/>
    <w:rPr>
      <w:lang w:val="ru-RU"/>
    </w:rPr>
  </w:style>
  <w:style w:type="character" w:styleId="Referinnotdesubsol">
    <w:name w:val="footnote reference"/>
    <w:uiPriority w:val="99"/>
    <w:semiHidden/>
    <w:unhideWhenUsed/>
    <w:rsid w:val="000C1358"/>
    <w:rPr>
      <w:vertAlign w:val="superscript"/>
    </w:rPr>
  </w:style>
  <w:style w:type="character" w:styleId="Referincomentariu">
    <w:name w:val="annotation reference"/>
    <w:uiPriority w:val="99"/>
    <w:semiHidden/>
    <w:unhideWhenUsed/>
    <w:rsid w:val="000C13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C1358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0C1358"/>
    <w:rPr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1358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0C1358"/>
    <w:rPr>
      <w:b/>
      <w:bCs/>
      <w:lang w:val="ru-RU"/>
    </w:rPr>
  </w:style>
  <w:style w:type="paragraph" w:styleId="Revizuire">
    <w:name w:val="Revision"/>
    <w:hidden/>
    <w:uiPriority w:val="99"/>
    <w:semiHidden/>
    <w:rsid w:val="000C1358"/>
    <w:rPr>
      <w:sz w:val="22"/>
      <w:szCs w:val="22"/>
      <w:lang w:val="ru-RU"/>
    </w:rPr>
  </w:style>
  <w:style w:type="paragraph" w:customStyle="1" w:styleId="Default">
    <w:name w:val="Default"/>
    <w:rsid w:val="000C1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0C1358"/>
    <w:rPr>
      <w:i/>
      <w:iCs/>
    </w:rPr>
  </w:style>
  <w:style w:type="character" w:customStyle="1" w:styleId="FollowedHyperlink1">
    <w:name w:val="FollowedHyperlink1"/>
    <w:uiPriority w:val="99"/>
    <w:semiHidden/>
    <w:unhideWhenUsed/>
    <w:rsid w:val="000C1358"/>
    <w:rPr>
      <w:color w:val="800080"/>
      <w:u w:val="single"/>
    </w:rPr>
  </w:style>
  <w:style w:type="character" w:styleId="HyperlinkParcurs">
    <w:name w:val="FollowedHyperlink"/>
    <w:uiPriority w:val="99"/>
    <w:semiHidden/>
    <w:unhideWhenUsed/>
    <w:rsid w:val="000C1358"/>
    <w:rPr>
      <w:color w:val="954F72"/>
      <w:u w:val="single"/>
    </w:rPr>
  </w:style>
  <w:style w:type="character" w:customStyle="1" w:styleId="docheader">
    <w:name w:val="doc_header"/>
    <w:rsid w:val="00D14947"/>
  </w:style>
  <w:style w:type="numbering" w:customStyle="1" w:styleId="NoList2">
    <w:name w:val="No List2"/>
    <w:next w:val="FrListare"/>
    <w:uiPriority w:val="99"/>
    <w:semiHidden/>
    <w:unhideWhenUsed/>
    <w:rsid w:val="000F3958"/>
  </w:style>
  <w:style w:type="numbering" w:customStyle="1" w:styleId="NoList3">
    <w:name w:val="No List3"/>
    <w:next w:val="FrListare"/>
    <w:uiPriority w:val="99"/>
    <w:semiHidden/>
    <w:unhideWhenUsed/>
    <w:rsid w:val="0090778D"/>
  </w:style>
  <w:style w:type="paragraph" w:styleId="Corptext">
    <w:name w:val="Body Text"/>
    <w:basedOn w:val="Normal"/>
    <w:link w:val="CorptextCaracter"/>
    <w:rsid w:val="0090778D"/>
    <w:pPr>
      <w:jc w:val="center"/>
    </w:pPr>
    <w:rPr>
      <w:b/>
      <w:i/>
      <w:sz w:val="28"/>
      <w:szCs w:val="20"/>
      <w:lang w:val="ro-RO" w:eastAsia="ru-RU"/>
    </w:rPr>
  </w:style>
  <w:style w:type="character" w:customStyle="1" w:styleId="CorptextCaracter">
    <w:name w:val="Corp text Caracter"/>
    <w:link w:val="Corptext"/>
    <w:rsid w:val="0090778D"/>
    <w:rPr>
      <w:rFonts w:ascii="Times New Roman" w:eastAsia="Times New Roman" w:hAnsi="Times New Roman"/>
      <w:b/>
      <w:i/>
      <w:sz w:val="2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7AA8-5DAB-43A8-9AEE-6D97AB4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5031</Words>
  <Characters>29181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Sarev</dc:creator>
  <cp:keywords/>
  <dc:description/>
  <cp:lastModifiedBy>Angheli Cristina</cp:lastModifiedBy>
  <cp:revision>2</cp:revision>
  <cp:lastPrinted>2020-08-13T13:41:00Z</cp:lastPrinted>
  <dcterms:created xsi:type="dcterms:W3CDTF">2020-08-15T08:49:00Z</dcterms:created>
  <dcterms:modified xsi:type="dcterms:W3CDTF">2020-08-15T08:49:00Z</dcterms:modified>
</cp:coreProperties>
</file>